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181A" w:rsidRPr="008F1A68" w:rsidRDefault="0019181A" w:rsidP="00402C2A">
      <w:pPr>
        <w:jc w:val="right"/>
        <w:rPr>
          <w:sz w:val="22"/>
          <w:szCs w:val="22"/>
        </w:rPr>
      </w:pPr>
      <w:bookmarkStart w:id="0" w:name="_GoBack"/>
      <w:bookmarkEnd w:id="0"/>
    </w:p>
    <w:p w:rsidR="0019181A" w:rsidRPr="00520349" w:rsidRDefault="0019181A" w:rsidP="00402C2A">
      <w:pPr>
        <w:rPr>
          <w:sz w:val="22"/>
          <w:szCs w:val="22"/>
        </w:rPr>
      </w:pPr>
    </w:p>
    <w:p w:rsidR="0019181A" w:rsidRPr="009C102B" w:rsidRDefault="0019181A" w:rsidP="006F322C">
      <w:pPr>
        <w:pStyle w:val="10"/>
        <w:tabs>
          <w:tab w:val="left" w:pos="0"/>
          <w:tab w:val="center" w:pos="5102"/>
          <w:tab w:val="left" w:pos="6855"/>
        </w:tabs>
        <w:jc w:val="center"/>
        <w:rPr>
          <w:sz w:val="24"/>
          <w:szCs w:val="24"/>
        </w:rPr>
      </w:pPr>
      <w:r>
        <w:rPr>
          <w:sz w:val="24"/>
          <w:szCs w:val="24"/>
        </w:rPr>
        <w:t>ПРОЕКТ Договора №</w:t>
      </w:r>
      <w:r w:rsidRPr="009C102B">
        <w:rPr>
          <w:sz w:val="24"/>
          <w:szCs w:val="24"/>
        </w:rPr>
        <w:t xml:space="preserve"> </w:t>
      </w:r>
    </w:p>
    <w:p w:rsidR="0019181A" w:rsidRDefault="0019181A" w:rsidP="006F322C">
      <w:pPr>
        <w:pStyle w:val="ab"/>
        <w:keepNext/>
        <w:keepLines/>
        <w:tabs>
          <w:tab w:val="clear" w:pos="1134"/>
          <w:tab w:val="left" w:pos="0"/>
        </w:tabs>
        <w:spacing w:line="240" w:lineRule="auto"/>
        <w:ind w:firstLine="0"/>
        <w:rPr>
          <w:sz w:val="24"/>
          <w:szCs w:val="24"/>
        </w:rPr>
      </w:pPr>
    </w:p>
    <w:p w:rsidR="00E50C08" w:rsidRPr="009C102B" w:rsidRDefault="00E50C08" w:rsidP="00E50C08">
      <w:pPr>
        <w:pStyle w:val="ab"/>
        <w:keepNext/>
        <w:keepLines/>
        <w:tabs>
          <w:tab w:val="clear" w:pos="1134"/>
          <w:tab w:val="left" w:pos="0"/>
        </w:tabs>
        <w:spacing w:line="240" w:lineRule="auto"/>
        <w:ind w:firstLine="0"/>
        <w:rPr>
          <w:sz w:val="24"/>
          <w:szCs w:val="24"/>
        </w:rPr>
      </w:pPr>
      <w:r w:rsidRPr="009C102B">
        <w:rPr>
          <w:sz w:val="24"/>
          <w:szCs w:val="24"/>
        </w:rPr>
        <w:t xml:space="preserve">г. </w:t>
      </w:r>
      <w:r>
        <w:rPr>
          <w:sz w:val="24"/>
          <w:szCs w:val="24"/>
        </w:rPr>
        <w:t>Новый Уренгой</w:t>
      </w:r>
      <w:r w:rsidRPr="009C102B">
        <w:rPr>
          <w:sz w:val="24"/>
          <w:szCs w:val="24"/>
        </w:rPr>
        <w:t xml:space="preserve"> </w:t>
      </w:r>
      <w:r w:rsidRPr="009C102B">
        <w:rPr>
          <w:sz w:val="24"/>
          <w:szCs w:val="24"/>
        </w:rPr>
        <w:tab/>
        <w:t xml:space="preserve">                               </w:t>
      </w:r>
      <w:r>
        <w:rPr>
          <w:sz w:val="24"/>
          <w:szCs w:val="24"/>
        </w:rPr>
        <w:t xml:space="preserve">                        </w:t>
      </w:r>
      <w:r w:rsidRPr="009C102B">
        <w:rPr>
          <w:sz w:val="24"/>
          <w:szCs w:val="24"/>
        </w:rPr>
        <w:t xml:space="preserve">     </w:t>
      </w:r>
      <w:r>
        <w:rPr>
          <w:sz w:val="24"/>
          <w:szCs w:val="24"/>
        </w:rPr>
        <w:t xml:space="preserve">                               </w:t>
      </w:r>
      <w:r w:rsidRPr="009C102B">
        <w:rPr>
          <w:sz w:val="24"/>
          <w:szCs w:val="24"/>
        </w:rPr>
        <w:t>«____»__________20</w:t>
      </w:r>
      <w:r>
        <w:rPr>
          <w:sz w:val="24"/>
          <w:szCs w:val="24"/>
        </w:rPr>
        <w:t>17г</w:t>
      </w:r>
      <w:r w:rsidRPr="009C102B">
        <w:rPr>
          <w:sz w:val="24"/>
          <w:szCs w:val="24"/>
        </w:rPr>
        <w:t>.</w:t>
      </w:r>
    </w:p>
    <w:p w:rsidR="0019181A" w:rsidRPr="009C102B" w:rsidRDefault="0019181A" w:rsidP="006F322C">
      <w:pPr>
        <w:keepNext/>
        <w:keepLines/>
        <w:tabs>
          <w:tab w:val="left" w:pos="0"/>
        </w:tabs>
        <w:rPr>
          <w:b/>
          <w:sz w:val="22"/>
          <w:szCs w:val="22"/>
        </w:rPr>
      </w:pPr>
      <w:r>
        <w:rPr>
          <w:b/>
          <w:sz w:val="22"/>
          <w:szCs w:val="22"/>
        </w:rPr>
        <w:t xml:space="preserve"> </w:t>
      </w:r>
    </w:p>
    <w:p w:rsidR="004E4FC1" w:rsidRPr="000856C7" w:rsidRDefault="00194758" w:rsidP="004E4FC1">
      <w:pPr>
        <w:shd w:val="clear" w:color="auto" w:fill="FFFFFF"/>
        <w:ind w:firstLine="708"/>
        <w:jc w:val="both"/>
        <w:rPr>
          <w:iCs/>
          <w:sz w:val="24"/>
          <w:szCs w:val="24"/>
        </w:rPr>
      </w:pPr>
      <w:r>
        <w:rPr>
          <w:b/>
          <w:sz w:val="24"/>
          <w:szCs w:val="24"/>
        </w:rPr>
        <w:t>А</w:t>
      </w:r>
      <w:r w:rsidRPr="004E09CD">
        <w:rPr>
          <w:b/>
          <w:sz w:val="24"/>
          <w:szCs w:val="24"/>
        </w:rPr>
        <w:t>кционерное общество энергетики и электрификации «Тюменьэнерго» (</w:t>
      </w:r>
      <w:r>
        <w:rPr>
          <w:b/>
          <w:sz w:val="24"/>
          <w:szCs w:val="24"/>
        </w:rPr>
        <w:t>АО</w:t>
      </w:r>
      <w:r>
        <w:rPr>
          <w:b/>
          <w:sz w:val="24"/>
          <w:szCs w:val="24"/>
          <w:lang w:val="en-US"/>
        </w:rPr>
        <w:t> </w:t>
      </w:r>
      <w:r w:rsidRPr="004E09CD">
        <w:rPr>
          <w:b/>
          <w:sz w:val="24"/>
          <w:szCs w:val="24"/>
        </w:rPr>
        <w:t>«Тюменьэнерго»)</w:t>
      </w:r>
      <w:r w:rsidRPr="004E09CD">
        <w:rPr>
          <w:sz w:val="24"/>
          <w:szCs w:val="24"/>
        </w:rPr>
        <w:t xml:space="preserve">, именуемое в дальнейшем </w:t>
      </w:r>
      <w:r w:rsidRPr="004E09CD">
        <w:rPr>
          <w:b/>
          <w:sz w:val="24"/>
          <w:szCs w:val="24"/>
        </w:rPr>
        <w:t>«</w:t>
      </w:r>
      <w:r>
        <w:rPr>
          <w:b/>
          <w:sz w:val="24"/>
          <w:szCs w:val="24"/>
        </w:rPr>
        <w:t>Заказчик</w:t>
      </w:r>
      <w:r w:rsidRPr="004E09CD">
        <w:rPr>
          <w:b/>
          <w:sz w:val="24"/>
          <w:szCs w:val="24"/>
        </w:rPr>
        <w:t>»</w:t>
      </w:r>
      <w:r w:rsidRPr="004E09CD">
        <w:rPr>
          <w:sz w:val="24"/>
          <w:szCs w:val="24"/>
        </w:rPr>
        <w:t xml:space="preserve">, в лице ________________________________, действующего на основании _______________________, с одной стороны, и _______________________________, именуемое в дальнейшем </w:t>
      </w:r>
      <w:r w:rsidRPr="004E09CD">
        <w:rPr>
          <w:b/>
          <w:sz w:val="24"/>
          <w:szCs w:val="24"/>
        </w:rPr>
        <w:t>«</w:t>
      </w:r>
      <w:r w:rsidRPr="00DE3D14">
        <w:rPr>
          <w:b/>
          <w:sz w:val="24"/>
          <w:szCs w:val="24"/>
        </w:rPr>
        <w:t>По</w:t>
      </w:r>
      <w:r>
        <w:rPr>
          <w:b/>
          <w:sz w:val="24"/>
          <w:szCs w:val="24"/>
        </w:rPr>
        <w:t>дрядчик</w:t>
      </w:r>
      <w:r w:rsidRPr="004E09CD">
        <w:rPr>
          <w:b/>
          <w:sz w:val="24"/>
          <w:szCs w:val="24"/>
        </w:rPr>
        <w:t>»</w:t>
      </w:r>
      <w:r w:rsidRPr="004E09CD">
        <w:rPr>
          <w:sz w:val="24"/>
          <w:szCs w:val="24"/>
        </w:rPr>
        <w:t xml:space="preserve">, в лице __________________________, действующего на основании _________________________________, с другой стороны, </w:t>
      </w:r>
      <w:r w:rsidRPr="00C05696">
        <w:rPr>
          <w:color w:val="000000"/>
          <w:sz w:val="24"/>
          <w:szCs w:val="24"/>
        </w:rPr>
        <w:t>по результатам ___________________</w:t>
      </w:r>
      <w:r w:rsidRPr="00001CAC">
        <w:rPr>
          <w:color w:val="000000"/>
          <w:sz w:val="24"/>
          <w:szCs w:val="24"/>
        </w:rPr>
        <w:t>(</w:t>
      </w:r>
      <w:r>
        <w:rPr>
          <w:color w:val="000000"/>
          <w:sz w:val="24"/>
          <w:szCs w:val="24"/>
        </w:rPr>
        <w:t xml:space="preserve">закупка осуществлялась только при участии </w:t>
      </w:r>
      <w:r w:rsidRPr="001F59E8">
        <w:rPr>
          <w:sz w:val="24"/>
          <w:szCs w:val="24"/>
        </w:rPr>
        <w:t>субъектов малого и среднего предпринимательства</w:t>
      </w:r>
      <w:r>
        <w:rPr>
          <w:sz w:val="24"/>
          <w:szCs w:val="24"/>
        </w:rPr>
        <w:t>)</w:t>
      </w:r>
      <w:r w:rsidRPr="00C05696">
        <w:rPr>
          <w:color w:val="000000"/>
          <w:sz w:val="24"/>
          <w:szCs w:val="24"/>
        </w:rPr>
        <w:t xml:space="preserve">, объявленного на официальном сайте РФ </w:t>
      </w:r>
      <w:hyperlink r:id="rId8" w:history="1">
        <w:r w:rsidRPr="00C05696">
          <w:rPr>
            <w:color w:val="0000FF"/>
            <w:sz w:val="24"/>
            <w:szCs w:val="24"/>
            <w:u w:val="single"/>
          </w:rPr>
          <w:t>www.zakupki.gov.ru</w:t>
        </w:r>
      </w:hyperlink>
      <w:r w:rsidRPr="00C05696">
        <w:rPr>
          <w:color w:val="000000"/>
          <w:sz w:val="24"/>
          <w:szCs w:val="24"/>
        </w:rPr>
        <w:t xml:space="preserve"> (извещение №________от__________), на корпоративном сайте </w:t>
      </w:r>
      <w:hyperlink r:id="rId9" w:history="1">
        <w:r w:rsidRPr="00C05696">
          <w:rPr>
            <w:color w:val="0000FF"/>
            <w:sz w:val="24"/>
            <w:szCs w:val="24"/>
            <w:u w:val="single"/>
          </w:rPr>
          <w:t>www.te.ru</w:t>
        </w:r>
      </w:hyperlink>
      <w:r w:rsidRPr="00C05696">
        <w:rPr>
          <w:color w:val="000000"/>
          <w:sz w:val="24"/>
          <w:szCs w:val="24"/>
        </w:rPr>
        <w:t xml:space="preserve"> (извещение №________от__________), проведенного </w:t>
      </w:r>
      <w:r w:rsidRPr="00C05696">
        <w:rPr>
          <w:sz w:val="24"/>
          <w:szCs w:val="24"/>
        </w:rPr>
        <w:t xml:space="preserve">в______________ по </w:t>
      </w:r>
      <w:r>
        <w:rPr>
          <w:sz w:val="24"/>
          <w:szCs w:val="24"/>
        </w:rPr>
        <w:t>эл.</w:t>
      </w:r>
      <w:r w:rsidRPr="00C05696">
        <w:rPr>
          <w:sz w:val="24"/>
          <w:szCs w:val="24"/>
        </w:rPr>
        <w:t>адресу ___________</w:t>
      </w:r>
      <w:r w:rsidRPr="00C05696">
        <w:rPr>
          <w:i/>
          <w:iCs/>
          <w:sz w:val="24"/>
          <w:szCs w:val="24"/>
        </w:rPr>
        <w:t xml:space="preserve"> </w:t>
      </w:r>
      <w:r w:rsidRPr="00C05696">
        <w:rPr>
          <w:color w:val="000000"/>
          <w:sz w:val="24"/>
          <w:szCs w:val="24"/>
        </w:rPr>
        <w:t xml:space="preserve">(№________), на основании протокола </w:t>
      </w:r>
      <w:r w:rsidRPr="00C05696">
        <w:rPr>
          <w:sz w:val="24"/>
          <w:szCs w:val="24"/>
        </w:rPr>
        <w:t>____________________</w:t>
      </w:r>
      <w:r w:rsidRPr="00C05696">
        <w:rPr>
          <w:i/>
          <w:iCs/>
          <w:sz w:val="24"/>
          <w:szCs w:val="24"/>
        </w:rPr>
        <w:t xml:space="preserve"> </w:t>
      </w:r>
      <w:r w:rsidRPr="00C05696">
        <w:rPr>
          <w:color w:val="000000"/>
          <w:sz w:val="24"/>
          <w:szCs w:val="24"/>
        </w:rPr>
        <w:t>№________от__________,</w:t>
      </w:r>
      <w:r>
        <w:rPr>
          <w:i/>
          <w:iCs/>
          <w:sz w:val="24"/>
          <w:szCs w:val="24"/>
        </w:rPr>
        <w:t xml:space="preserve"> </w:t>
      </w:r>
      <w:r w:rsidRPr="00C05696">
        <w:rPr>
          <w:sz w:val="24"/>
          <w:szCs w:val="24"/>
        </w:rPr>
        <w:t xml:space="preserve">заключили настоящий </w:t>
      </w:r>
      <w:r>
        <w:rPr>
          <w:rStyle w:val="aff6"/>
        </w:rPr>
        <w:t>Д</w:t>
      </w:r>
      <w:r w:rsidRPr="00C05696">
        <w:rPr>
          <w:sz w:val="24"/>
          <w:szCs w:val="24"/>
        </w:rPr>
        <w:t>оговор о нижеследующем</w:t>
      </w:r>
      <w:r w:rsidR="004E4FC1" w:rsidRPr="00C05696">
        <w:rPr>
          <w:sz w:val="24"/>
          <w:szCs w:val="24"/>
        </w:rPr>
        <w:t>:</w:t>
      </w:r>
    </w:p>
    <w:p w:rsidR="0019181A" w:rsidRPr="00C01856" w:rsidRDefault="0019181A" w:rsidP="004E4FC1">
      <w:pPr>
        <w:shd w:val="clear" w:color="auto" w:fill="FFFFFF"/>
        <w:ind w:firstLine="708"/>
        <w:jc w:val="both"/>
        <w:rPr>
          <w:bCs/>
          <w:sz w:val="22"/>
          <w:szCs w:val="22"/>
        </w:rPr>
      </w:pPr>
    </w:p>
    <w:p w:rsidR="0019181A" w:rsidRPr="00C01856" w:rsidRDefault="0019181A" w:rsidP="006F322C">
      <w:pPr>
        <w:pStyle w:val="2"/>
        <w:numPr>
          <w:ilvl w:val="0"/>
          <w:numId w:val="1"/>
        </w:numPr>
        <w:spacing w:before="120"/>
        <w:rPr>
          <w:sz w:val="22"/>
          <w:szCs w:val="22"/>
        </w:rPr>
      </w:pPr>
      <w:r w:rsidRPr="00C01856">
        <w:rPr>
          <w:sz w:val="22"/>
          <w:szCs w:val="22"/>
        </w:rPr>
        <w:t>Предмет Договора.</w:t>
      </w:r>
    </w:p>
    <w:p w:rsidR="0019181A" w:rsidRPr="009C102B" w:rsidRDefault="0019181A" w:rsidP="006F322C">
      <w:pPr>
        <w:pStyle w:val="ac"/>
        <w:numPr>
          <w:ilvl w:val="1"/>
          <w:numId w:val="2"/>
        </w:numPr>
        <w:shd w:val="clear" w:color="auto" w:fill="FFFFFF"/>
        <w:tabs>
          <w:tab w:val="left" w:pos="0"/>
          <w:tab w:val="left" w:pos="1134"/>
        </w:tabs>
        <w:autoSpaceDE w:val="0"/>
        <w:autoSpaceDN w:val="0"/>
        <w:adjustRightInd w:val="0"/>
        <w:ind w:left="0" w:firstLine="567"/>
        <w:rPr>
          <w:bCs/>
          <w:sz w:val="22"/>
          <w:szCs w:val="22"/>
        </w:rPr>
      </w:pPr>
      <w:r w:rsidRPr="009C102B">
        <w:rPr>
          <w:bCs/>
          <w:sz w:val="22"/>
          <w:szCs w:val="22"/>
        </w:rPr>
        <w:t xml:space="preserve">Предметом настоящего Договора является </w:t>
      </w:r>
      <w:r>
        <w:rPr>
          <w:bCs/>
          <w:sz w:val="22"/>
          <w:szCs w:val="22"/>
        </w:rPr>
        <w:t>техническое обслуживание</w:t>
      </w:r>
      <w:r w:rsidR="00B03FC9">
        <w:rPr>
          <w:bCs/>
          <w:sz w:val="22"/>
          <w:szCs w:val="22"/>
        </w:rPr>
        <w:t xml:space="preserve"> оборудования </w:t>
      </w:r>
      <w:r>
        <w:rPr>
          <w:bCs/>
          <w:sz w:val="22"/>
          <w:szCs w:val="22"/>
        </w:rPr>
        <w:t xml:space="preserve">охранной сигнализации  </w:t>
      </w:r>
      <w:r w:rsidR="00AC40A9">
        <w:rPr>
          <w:bCs/>
          <w:sz w:val="22"/>
          <w:szCs w:val="22"/>
        </w:rPr>
        <w:t xml:space="preserve">объектов </w:t>
      </w:r>
      <w:r w:rsidR="00E42D0C">
        <w:rPr>
          <w:bCs/>
          <w:sz w:val="22"/>
          <w:szCs w:val="22"/>
        </w:rPr>
        <w:t>Надымского</w:t>
      </w:r>
      <w:r>
        <w:rPr>
          <w:bCs/>
          <w:sz w:val="22"/>
          <w:szCs w:val="22"/>
        </w:rPr>
        <w:t xml:space="preserve"> </w:t>
      </w:r>
      <w:r w:rsidR="00AC40A9">
        <w:rPr>
          <w:bCs/>
          <w:sz w:val="22"/>
          <w:szCs w:val="22"/>
        </w:rPr>
        <w:t>РЭС</w:t>
      </w:r>
      <w:r>
        <w:rPr>
          <w:sz w:val="24"/>
          <w:szCs w:val="24"/>
        </w:rPr>
        <w:t xml:space="preserve"> </w:t>
      </w:r>
      <w:r w:rsidRPr="00C5728F">
        <w:rPr>
          <w:sz w:val="24"/>
          <w:szCs w:val="24"/>
        </w:rPr>
        <w:t xml:space="preserve"> филиала </w:t>
      </w:r>
      <w:r w:rsidR="00AC40A9">
        <w:rPr>
          <w:sz w:val="24"/>
          <w:szCs w:val="24"/>
        </w:rPr>
        <w:t>АО</w:t>
      </w:r>
      <w:r w:rsidRPr="00C5728F">
        <w:rPr>
          <w:sz w:val="24"/>
          <w:szCs w:val="24"/>
        </w:rPr>
        <w:t xml:space="preserve"> «Тюменьэнерго»</w:t>
      </w:r>
      <w:r>
        <w:rPr>
          <w:bCs/>
          <w:sz w:val="22"/>
          <w:szCs w:val="22"/>
        </w:rPr>
        <w:t xml:space="preserve"> </w:t>
      </w:r>
      <w:r w:rsidRPr="00C5728F">
        <w:rPr>
          <w:sz w:val="24"/>
          <w:szCs w:val="24"/>
        </w:rPr>
        <w:t xml:space="preserve">Северные электрические сети </w:t>
      </w:r>
      <w:r>
        <w:rPr>
          <w:bCs/>
          <w:sz w:val="22"/>
          <w:szCs w:val="22"/>
        </w:rPr>
        <w:t>согласно Техническому заданию  (Приложение №1)</w:t>
      </w:r>
      <w:r w:rsidRPr="009C102B">
        <w:rPr>
          <w:bCs/>
          <w:sz w:val="22"/>
          <w:szCs w:val="22"/>
        </w:rPr>
        <w:t>.</w:t>
      </w:r>
    </w:p>
    <w:p w:rsidR="0019181A" w:rsidRPr="009C102B" w:rsidRDefault="0019181A" w:rsidP="006F322C">
      <w:pPr>
        <w:pStyle w:val="a5"/>
        <w:numPr>
          <w:ilvl w:val="1"/>
          <w:numId w:val="2"/>
        </w:numPr>
        <w:shd w:val="clear" w:color="auto" w:fill="FFFFFF"/>
        <w:tabs>
          <w:tab w:val="left" w:pos="0"/>
          <w:tab w:val="left" w:pos="1134"/>
        </w:tabs>
        <w:autoSpaceDE w:val="0"/>
        <w:autoSpaceDN w:val="0"/>
        <w:adjustRightInd w:val="0"/>
        <w:spacing w:before="120"/>
        <w:ind w:left="0" w:firstLine="567"/>
        <w:rPr>
          <w:bCs/>
          <w:sz w:val="22"/>
          <w:szCs w:val="22"/>
        </w:rPr>
      </w:pPr>
      <w:r w:rsidRPr="009C102B">
        <w:rPr>
          <w:bCs/>
          <w:sz w:val="22"/>
          <w:szCs w:val="22"/>
        </w:rPr>
        <w:t xml:space="preserve">По настоящему Договору Подрядчик принимает на себя обязательства по проведению технического обслуживания Объектов,  </w:t>
      </w:r>
      <w:r>
        <w:rPr>
          <w:bCs/>
          <w:sz w:val="22"/>
          <w:szCs w:val="22"/>
        </w:rPr>
        <w:t>руководствуясь</w:t>
      </w:r>
      <w:r w:rsidRPr="009C102B">
        <w:rPr>
          <w:bCs/>
          <w:sz w:val="22"/>
          <w:szCs w:val="22"/>
        </w:rPr>
        <w:t xml:space="preserve"> </w:t>
      </w:r>
      <w:r>
        <w:rPr>
          <w:bCs/>
          <w:sz w:val="22"/>
          <w:szCs w:val="22"/>
        </w:rPr>
        <w:t>Техническим заданием (Приложение №1), а Заказчик</w:t>
      </w:r>
      <w:r w:rsidRPr="009C102B">
        <w:rPr>
          <w:bCs/>
          <w:sz w:val="22"/>
          <w:szCs w:val="22"/>
        </w:rPr>
        <w:t xml:space="preserve">  обязуется своевременно принимать и производить оплату выполненных работ в соответствии с условиями Договора. </w:t>
      </w:r>
    </w:p>
    <w:p w:rsidR="0019181A" w:rsidRPr="009C102B" w:rsidRDefault="0019181A" w:rsidP="006F322C">
      <w:pPr>
        <w:pStyle w:val="a5"/>
        <w:numPr>
          <w:ilvl w:val="1"/>
          <w:numId w:val="2"/>
        </w:numPr>
        <w:shd w:val="clear" w:color="auto" w:fill="FFFFFF"/>
        <w:tabs>
          <w:tab w:val="left" w:pos="0"/>
          <w:tab w:val="left" w:pos="1134"/>
        </w:tabs>
        <w:autoSpaceDE w:val="0"/>
        <w:autoSpaceDN w:val="0"/>
        <w:adjustRightInd w:val="0"/>
        <w:spacing w:before="120"/>
        <w:ind w:left="0" w:firstLine="567"/>
      </w:pPr>
      <w:r w:rsidRPr="009C102B">
        <w:t xml:space="preserve">Перечень Объектов, принимаемых Подрядчиком на  техническое </w:t>
      </w:r>
      <w:r>
        <w:t xml:space="preserve">обслуживание, </w:t>
      </w:r>
      <w:r w:rsidRPr="009C102B">
        <w:t xml:space="preserve"> согласован Сторонами</w:t>
      </w:r>
      <w:r>
        <w:t xml:space="preserve">. </w:t>
      </w:r>
    </w:p>
    <w:p w:rsidR="0019181A" w:rsidRPr="009C102B" w:rsidRDefault="0019181A" w:rsidP="006F322C">
      <w:pPr>
        <w:pStyle w:val="2"/>
        <w:numPr>
          <w:ilvl w:val="0"/>
          <w:numId w:val="1"/>
        </w:numPr>
        <w:spacing w:before="120"/>
        <w:rPr>
          <w:bCs/>
          <w:sz w:val="22"/>
          <w:szCs w:val="22"/>
        </w:rPr>
      </w:pPr>
      <w:r w:rsidRPr="009C102B">
        <w:rPr>
          <w:bCs/>
          <w:sz w:val="22"/>
          <w:szCs w:val="22"/>
        </w:rPr>
        <w:t>Определение понятий и терминов.</w:t>
      </w:r>
    </w:p>
    <w:p w:rsidR="0019181A" w:rsidRPr="009C102B" w:rsidRDefault="0019181A" w:rsidP="006F322C">
      <w:pPr>
        <w:ind w:left="720"/>
        <w:rPr>
          <w:sz w:val="22"/>
          <w:szCs w:val="22"/>
        </w:rPr>
      </w:pPr>
    </w:p>
    <w:p w:rsidR="0019181A" w:rsidRPr="009C102B" w:rsidRDefault="0019181A" w:rsidP="006F322C">
      <w:pPr>
        <w:pStyle w:val="a5"/>
        <w:shd w:val="clear" w:color="auto" w:fill="FFFFFF"/>
        <w:tabs>
          <w:tab w:val="left" w:pos="1080"/>
        </w:tabs>
        <w:autoSpaceDE w:val="0"/>
        <w:autoSpaceDN w:val="0"/>
        <w:adjustRightInd w:val="0"/>
        <w:rPr>
          <w:bCs/>
          <w:sz w:val="22"/>
          <w:szCs w:val="22"/>
        </w:rPr>
      </w:pPr>
      <w:r w:rsidRPr="009C102B">
        <w:rPr>
          <w:bCs/>
          <w:sz w:val="22"/>
          <w:szCs w:val="22"/>
        </w:rPr>
        <w:t>Определения, содержащиеся в данной Статье, предназначены для однозначного понимания терминов и формулировок настоящего Договора. Нижеприведенные термины имеют следующие значения:</w:t>
      </w:r>
    </w:p>
    <w:p w:rsidR="0019181A" w:rsidRPr="009C102B" w:rsidRDefault="0019181A" w:rsidP="006F322C">
      <w:pPr>
        <w:pStyle w:val="a5"/>
        <w:numPr>
          <w:ilvl w:val="1"/>
          <w:numId w:val="21"/>
        </w:numPr>
        <w:shd w:val="clear" w:color="auto" w:fill="FFFFFF"/>
        <w:tabs>
          <w:tab w:val="left" w:pos="1080"/>
        </w:tabs>
        <w:autoSpaceDE w:val="0"/>
        <w:autoSpaceDN w:val="0"/>
        <w:adjustRightInd w:val="0"/>
        <w:spacing w:before="120"/>
        <w:ind w:left="0" w:firstLine="567"/>
        <w:rPr>
          <w:bCs/>
          <w:sz w:val="22"/>
          <w:szCs w:val="22"/>
        </w:rPr>
      </w:pPr>
      <w:r w:rsidRPr="009C102B">
        <w:rPr>
          <w:b/>
          <w:bCs/>
          <w:sz w:val="22"/>
          <w:szCs w:val="22"/>
        </w:rPr>
        <w:t xml:space="preserve">«Акт сдачи-приемки </w:t>
      </w:r>
      <w:r>
        <w:rPr>
          <w:b/>
          <w:bCs/>
          <w:sz w:val="22"/>
          <w:szCs w:val="22"/>
        </w:rPr>
        <w:t>работ</w:t>
      </w:r>
      <w:r w:rsidRPr="009C102B">
        <w:rPr>
          <w:b/>
          <w:bCs/>
          <w:sz w:val="22"/>
          <w:szCs w:val="22"/>
        </w:rPr>
        <w:t>»</w:t>
      </w:r>
      <w:r w:rsidRPr="009C102B">
        <w:rPr>
          <w:bCs/>
          <w:sz w:val="22"/>
          <w:szCs w:val="22"/>
        </w:rPr>
        <w:t xml:space="preserve"> - документ подтверждающий  факт сдачи</w:t>
      </w:r>
      <w:r>
        <w:rPr>
          <w:bCs/>
          <w:sz w:val="22"/>
          <w:szCs w:val="22"/>
        </w:rPr>
        <w:t xml:space="preserve"> Подрядчиком </w:t>
      </w:r>
      <w:r w:rsidRPr="009C102B">
        <w:rPr>
          <w:bCs/>
          <w:sz w:val="22"/>
          <w:szCs w:val="22"/>
        </w:rPr>
        <w:t xml:space="preserve"> и принятия</w:t>
      </w:r>
      <w:r>
        <w:rPr>
          <w:bCs/>
          <w:sz w:val="22"/>
          <w:szCs w:val="22"/>
        </w:rPr>
        <w:t xml:space="preserve"> Заказчиком надлежащим образом</w:t>
      </w:r>
      <w:r w:rsidRPr="009C102B">
        <w:rPr>
          <w:bCs/>
          <w:sz w:val="22"/>
          <w:szCs w:val="22"/>
        </w:rPr>
        <w:t xml:space="preserve"> выполненных работ и их стоимость за определенный промежуток времени, подписанный полномочными представителями Сторон.  </w:t>
      </w:r>
    </w:p>
    <w:p w:rsidR="0019181A" w:rsidRPr="009C102B" w:rsidRDefault="0019181A" w:rsidP="006F322C">
      <w:pPr>
        <w:pStyle w:val="a5"/>
        <w:numPr>
          <w:ilvl w:val="1"/>
          <w:numId w:val="21"/>
        </w:numPr>
        <w:shd w:val="clear" w:color="auto" w:fill="FFFFFF"/>
        <w:tabs>
          <w:tab w:val="left" w:pos="1080"/>
        </w:tabs>
        <w:autoSpaceDE w:val="0"/>
        <w:autoSpaceDN w:val="0"/>
        <w:adjustRightInd w:val="0"/>
        <w:spacing w:before="120"/>
        <w:ind w:left="0" w:firstLine="567"/>
        <w:rPr>
          <w:bCs/>
          <w:sz w:val="22"/>
          <w:szCs w:val="22"/>
        </w:rPr>
      </w:pPr>
      <w:r w:rsidRPr="009C102B">
        <w:rPr>
          <w:b/>
          <w:bCs/>
          <w:sz w:val="22"/>
          <w:szCs w:val="22"/>
        </w:rPr>
        <w:t>«Выставить счет-фактуру»</w:t>
      </w:r>
      <w:r w:rsidRPr="009C102B">
        <w:rPr>
          <w:bCs/>
          <w:sz w:val="22"/>
          <w:szCs w:val="22"/>
        </w:rPr>
        <w:t xml:space="preserve"> означает изготовление и передачу Заказчику оригинала счета-фактуры на бумажном носителе.</w:t>
      </w:r>
    </w:p>
    <w:p w:rsidR="0019181A" w:rsidRPr="009C102B" w:rsidRDefault="0019181A" w:rsidP="006F322C">
      <w:pPr>
        <w:pStyle w:val="a5"/>
        <w:numPr>
          <w:ilvl w:val="1"/>
          <w:numId w:val="21"/>
        </w:numPr>
        <w:shd w:val="clear" w:color="auto" w:fill="FFFFFF"/>
        <w:tabs>
          <w:tab w:val="left" w:pos="1080"/>
        </w:tabs>
        <w:autoSpaceDE w:val="0"/>
        <w:autoSpaceDN w:val="0"/>
        <w:adjustRightInd w:val="0"/>
        <w:spacing w:before="120"/>
        <w:ind w:left="0" w:firstLine="567"/>
        <w:rPr>
          <w:bCs/>
          <w:sz w:val="22"/>
          <w:szCs w:val="22"/>
        </w:rPr>
      </w:pPr>
      <w:r w:rsidRPr="009C102B">
        <w:rPr>
          <w:b/>
          <w:bCs/>
          <w:sz w:val="22"/>
          <w:szCs w:val="22"/>
        </w:rPr>
        <w:t>«Дефект»</w:t>
      </w:r>
      <w:r w:rsidRPr="009C102B">
        <w:rPr>
          <w:bCs/>
          <w:sz w:val="22"/>
          <w:szCs w:val="22"/>
        </w:rPr>
        <w:t xml:space="preserve"> - несоответствие значения любого параметра или характеристики состояния объекта установленным требованиям.</w:t>
      </w:r>
    </w:p>
    <w:p w:rsidR="0019181A" w:rsidRPr="009C102B" w:rsidRDefault="0019181A" w:rsidP="006F322C">
      <w:pPr>
        <w:pStyle w:val="a5"/>
        <w:numPr>
          <w:ilvl w:val="1"/>
          <w:numId w:val="21"/>
        </w:numPr>
        <w:shd w:val="clear" w:color="auto" w:fill="FFFFFF"/>
        <w:tabs>
          <w:tab w:val="left" w:pos="1080"/>
        </w:tabs>
        <w:autoSpaceDE w:val="0"/>
        <w:autoSpaceDN w:val="0"/>
        <w:adjustRightInd w:val="0"/>
        <w:spacing w:before="120"/>
        <w:ind w:left="0" w:firstLine="567"/>
        <w:rPr>
          <w:bCs/>
          <w:sz w:val="22"/>
          <w:szCs w:val="22"/>
        </w:rPr>
      </w:pPr>
      <w:r w:rsidRPr="009C102B">
        <w:rPr>
          <w:b/>
          <w:sz w:val="22"/>
          <w:szCs w:val="22"/>
        </w:rPr>
        <w:t xml:space="preserve"> «Заявка»</w:t>
      </w:r>
      <w:r w:rsidRPr="009C102B">
        <w:rPr>
          <w:sz w:val="22"/>
          <w:szCs w:val="22"/>
        </w:rPr>
        <w:t xml:space="preserve"> - документ определяющий дату и время отключения электрооборудования (Объектов) для выполнения технического обслуживания. </w:t>
      </w:r>
      <w:r w:rsidRPr="009C102B">
        <w:rPr>
          <w:bCs/>
          <w:sz w:val="22"/>
          <w:szCs w:val="22"/>
        </w:rPr>
        <w:t xml:space="preserve"> </w:t>
      </w:r>
    </w:p>
    <w:p w:rsidR="0019181A" w:rsidRPr="009C102B" w:rsidRDefault="0019181A" w:rsidP="006F322C">
      <w:pPr>
        <w:numPr>
          <w:ilvl w:val="1"/>
          <w:numId w:val="21"/>
        </w:numPr>
        <w:shd w:val="clear" w:color="auto" w:fill="FFFFFF"/>
        <w:tabs>
          <w:tab w:val="left" w:pos="1080"/>
        </w:tabs>
        <w:spacing w:before="120"/>
        <w:ind w:left="0" w:firstLine="567"/>
        <w:jc w:val="both"/>
        <w:textAlignment w:val="baseline"/>
        <w:rPr>
          <w:rFonts w:ascii="Helvetica" w:hAnsi="Helvetica" w:cs="Helvetica"/>
        </w:rPr>
      </w:pPr>
      <w:r w:rsidRPr="009C102B">
        <w:rPr>
          <w:b/>
          <w:bCs/>
          <w:sz w:val="22"/>
          <w:szCs w:val="22"/>
        </w:rPr>
        <w:t>«Инцидент»</w:t>
      </w:r>
      <w:r w:rsidRPr="009C102B">
        <w:rPr>
          <w:bCs/>
          <w:sz w:val="22"/>
          <w:szCs w:val="22"/>
        </w:rPr>
        <w:t xml:space="preserve"> - </w:t>
      </w:r>
      <w:r w:rsidRPr="009C102B">
        <w:rPr>
          <w:sz w:val="22"/>
        </w:rPr>
        <w:t xml:space="preserve">отказ или повреждение технических устройств, применяемых на опасном производственном объекте, отклонение от режима технологического процесса. </w:t>
      </w:r>
    </w:p>
    <w:p w:rsidR="0019181A" w:rsidRPr="009C102B" w:rsidRDefault="0019181A" w:rsidP="006F322C">
      <w:pPr>
        <w:pStyle w:val="a5"/>
        <w:numPr>
          <w:ilvl w:val="1"/>
          <w:numId w:val="21"/>
        </w:numPr>
        <w:shd w:val="clear" w:color="auto" w:fill="FFFFFF"/>
        <w:tabs>
          <w:tab w:val="left" w:pos="1080"/>
        </w:tabs>
        <w:autoSpaceDE w:val="0"/>
        <w:autoSpaceDN w:val="0"/>
        <w:adjustRightInd w:val="0"/>
        <w:spacing w:before="120"/>
        <w:ind w:left="0" w:firstLine="567"/>
        <w:rPr>
          <w:sz w:val="22"/>
          <w:szCs w:val="22"/>
        </w:rPr>
      </w:pPr>
      <w:r w:rsidRPr="009C102B">
        <w:rPr>
          <w:b/>
          <w:bCs/>
          <w:sz w:val="22"/>
          <w:szCs w:val="22"/>
        </w:rPr>
        <w:t>«Недостаток»</w:t>
      </w:r>
      <w:r w:rsidRPr="009C102B">
        <w:rPr>
          <w:bCs/>
          <w:sz w:val="22"/>
          <w:szCs w:val="22"/>
        </w:rPr>
        <w:t xml:space="preserve"> - </w:t>
      </w:r>
      <w:r w:rsidRPr="009C102B">
        <w:rPr>
          <w:sz w:val="22"/>
          <w:szCs w:val="22"/>
        </w:rPr>
        <w:t xml:space="preserve">отклонения от норм, правил и технологии производства работ, которые выявлены </w:t>
      </w:r>
      <w:r>
        <w:rPr>
          <w:sz w:val="22"/>
          <w:szCs w:val="22"/>
        </w:rPr>
        <w:t>в процессе</w:t>
      </w:r>
      <w:r w:rsidRPr="009C102B">
        <w:rPr>
          <w:sz w:val="22"/>
          <w:szCs w:val="22"/>
        </w:rPr>
        <w:t xml:space="preserve"> </w:t>
      </w:r>
      <w:r>
        <w:rPr>
          <w:sz w:val="22"/>
          <w:szCs w:val="22"/>
        </w:rPr>
        <w:t xml:space="preserve">производства работ </w:t>
      </w:r>
      <w:r w:rsidRPr="009C102B">
        <w:rPr>
          <w:sz w:val="22"/>
          <w:szCs w:val="22"/>
        </w:rPr>
        <w:t xml:space="preserve"> или по окончании в процессе эксплуатации  объекта.</w:t>
      </w:r>
    </w:p>
    <w:p w:rsidR="0019181A" w:rsidRPr="009C102B" w:rsidRDefault="0019181A" w:rsidP="006F322C">
      <w:pPr>
        <w:pStyle w:val="a5"/>
        <w:numPr>
          <w:ilvl w:val="1"/>
          <w:numId w:val="21"/>
        </w:numPr>
        <w:shd w:val="clear" w:color="auto" w:fill="FFFFFF"/>
        <w:tabs>
          <w:tab w:val="left" w:pos="1080"/>
        </w:tabs>
        <w:autoSpaceDE w:val="0"/>
        <w:autoSpaceDN w:val="0"/>
        <w:adjustRightInd w:val="0"/>
        <w:spacing w:before="120"/>
        <w:ind w:left="0" w:firstLine="567"/>
        <w:rPr>
          <w:bCs/>
          <w:sz w:val="22"/>
          <w:szCs w:val="22"/>
        </w:rPr>
      </w:pPr>
      <w:r w:rsidRPr="009C102B">
        <w:rPr>
          <w:b/>
          <w:bCs/>
          <w:sz w:val="22"/>
          <w:szCs w:val="22"/>
        </w:rPr>
        <w:t>«Основные производственные фонды»</w:t>
      </w:r>
      <w:r w:rsidRPr="009C102B">
        <w:rPr>
          <w:bCs/>
          <w:sz w:val="22"/>
          <w:szCs w:val="22"/>
        </w:rPr>
        <w:t xml:space="preserve">; </w:t>
      </w:r>
      <w:r w:rsidRPr="009C102B">
        <w:rPr>
          <w:b/>
          <w:bCs/>
          <w:sz w:val="22"/>
          <w:szCs w:val="22"/>
        </w:rPr>
        <w:t>«Объект»</w:t>
      </w:r>
      <w:r w:rsidRPr="009C102B">
        <w:rPr>
          <w:bCs/>
          <w:sz w:val="22"/>
          <w:szCs w:val="22"/>
        </w:rPr>
        <w:t xml:space="preserve"> - линии электропередачи, подстанци</w:t>
      </w:r>
      <w:r>
        <w:rPr>
          <w:bCs/>
          <w:sz w:val="22"/>
          <w:szCs w:val="22"/>
        </w:rPr>
        <w:t>и</w:t>
      </w:r>
      <w:r w:rsidRPr="009C102B">
        <w:rPr>
          <w:bCs/>
          <w:sz w:val="22"/>
          <w:szCs w:val="22"/>
        </w:rPr>
        <w:t xml:space="preserve">, оборудование, сооружения и иное имущество </w:t>
      </w:r>
      <w:r w:rsidR="00AC40A9">
        <w:rPr>
          <w:bCs/>
          <w:sz w:val="22"/>
          <w:szCs w:val="22"/>
        </w:rPr>
        <w:t>АО</w:t>
      </w:r>
      <w:r w:rsidRPr="009C102B">
        <w:rPr>
          <w:bCs/>
          <w:sz w:val="22"/>
          <w:szCs w:val="22"/>
        </w:rPr>
        <w:t xml:space="preserve"> «Тюменьэнерго», принимаемые Подрядчиком на техническое обслуживание.</w:t>
      </w:r>
    </w:p>
    <w:p w:rsidR="0019181A" w:rsidRPr="009C102B" w:rsidRDefault="0019181A" w:rsidP="006F322C">
      <w:pPr>
        <w:pStyle w:val="a5"/>
        <w:numPr>
          <w:ilvl w:val="1"/>
          <w:numId w:val="21"/>
        </w:numPr>
        <w:shd w:val="clear" w:color="auto" w:fill="FFFFFF"/>
        <w:tabs>
          <w:tab w:val="left" w:pos="1080"/>
        </w:tabs>
        <w:autoSpaceDE w:val="0"/>
        <w:autoSpaceDN w:val="0"/>
        <w:adjustRightInd w:val="0"/>
        <w:spacing w:before="120"/>
        <w:ind w:left="0" w:firstLine="567"/>
        <w:rPr>
          <w:bCs/>
          <w:sz w:val="22"/>
          <w:szCs w:val="22"/>
        </w:rPr>
      </w:pPr>
      <w:r w:rsidRPr="009C102B">
        <w:rPr>
          <w:b/>
          <w:bCs/>
          <w:sz w:val="22"/>
          <w:szCs w:val="22"/>
        </w:rPr>
        <w:t>«Оборудование»</w:t>
      </w:r>
      <w:r w:rsidRPr="009C102B">
        <w:rPr>
          <w:bCs/>
          <w:sz w:val="22"/>
          <w:szCs w:val="22"/>
        </w:rPr>
        <w:t xml:space="preserve"> - совокупность механизмов, машин, устройств, приборов, объединенных определенной технологической схемой (ГОСТ 18322-78).</w:t>
      </w:r>
    </w:p>
    <w:p w:rsidR="0019181A" w:rsidRPr="009C102B" w:rsidRDefault="0019181A" w:rsidP="006F322C">
      <w:pPr>
        <w:pStyle w:val="a5"/>
        <w:numPr>
          <w:ilvl w:val="1"/>
          <w:numId w:val="21"/>
        </w:numPr>
        <w:shd w:val="clear" w:color="auto" w:fill="FFFFFF"/>
        <w:tabs>
          <w:tab w:val="left" w:pos="1080"/>
        </w:tabs>
        <w:autoSpaceDE w:val="0"/>
        <w:autoSpaceDN w:val="0"/>
        <w:adjustRightInd w:val="0"/>
        <w:spacing w:before="120"/>
        <w:ind w:left="0" w:firstLine="567"/>
        <w:rPr>
          <w:bCs/>
          <w:sz w:val="22"/>
          <w:szCs w:val="22"/>
        </w:rPr>
      </w:pPr>
      <w:r w:rsidRPr="009C102B">
        <w:rPr>
          <w:b/>
          <w:bCs/>
          <w:sz w:val="22"/>
          <w:szCs w:val="22"/>
        </w:rPr>
        <w:lastRenderedPageBreak/>
        <w:t>«Оперативно-диспетчерская служба»</w:t>
      </w:r>
      <w:r w:rsidRPr="009C102B">
        <w:rPr>
          <w:bCs/>
          <w:sz w:val="22"/>
          <w:szCs w:val="22"/>
        </w:rPr>
        <w:t xml:space="preserve"> (ОДС) - служба осуществляющ</w:t>
      </w:r>
      <w:r>
        <w:rPr>
          <w:bCs/>
          <w:sz w:val="22"/>
          <w:szCs w:val="22"/>
        </w:rPr>
        <w:t>ая</w:t>
      </w:r>
      <w:r w:rsidRPr="009C102B">
        <w:rPr>
          <w:bCs/>
          <w:sz w:val="22"/>
          <w:szCs w:val="22"/>
        </w:rPr>
        <w:t xml:space="preserve"> круглосуточное оперативное управление работы объектов электрических сетей. </w:t>
      </w:r>
    </w:p>
    <w:p w:rsidR="0019181A" w:rsidRPr="009C102B" w:rsidRDefault="0019181A" w:rsidP="006F322C">
      <w:pPr>
        <w:pStyle w:val="a5"/>
        <w:numPr>
          <w:ilvl w:val="1"/>
          <w:numId w:val="21"/>
        </w:numPr>
        <w:shd w:val="clear" w:color="auto" w:fill="FFFFFF"/>
        <w:tabs>
          <w:tab w:val="left" w:pos="1080"/>
        </w:tabs>
        <w:autoSpaceDE w:val="0"/>
        <w:autoSpaceDN w:val="0"/>
        <w:adjustRightInd w:val="0"/>
        <w:spacing w:before="120"/>
        <w:ind w:left="0" w:firstLine="567"/>
        <w:rPr>
          <w:bCs/>
          <w:sz w:val="22"/>
          <w:szCs w:val="22"/>
        </w:rPr>
      </w:pPr>
      <w:r w:rsidRPr="009C102B">
        <w:rPr>
          <w:b/>
          <w:bCs/>
          <w:sz w:val="22"/>
          <w:szCs w:val="22"/>
        </w:rPr>
        <w:t>«Ответственные узлы и конструкции»</w:t>
      </w:r>
      <w:r w:rsidRPr="009C102B">
        <w:rPr>
          <w:bCs/>
          <w:sz w:val="22"/>
          <w:szCs w:val="22"/>
        </w:rPr>
        <w:t xml:space="preserve"> - элементы оборудования подстанций и ВЛ, несущие максимальные электрические и динамические нагрузки в процессе эксплуатации.</w:t>
      </w:r>
    </w:p>
    <w:p w:rsidR="0019181A" w:rsidRPr="009C102B" w:rsidRDefault="0019181A" w:rsidP="006F322C">
      <w:pPr>
        <w:pStyle w:val="a5"/>
        <w:numPr>
          <w:ilvl w:val="1"/>
          <w:numId w:val="21"/>
        </w:numPr>
        <w:shd w:val="clear" w:color="auto" w:fill="FFFFFF"/>
        <w:tabs>
          <w:tab w:val="left" w:pos="1080"/>
        </w:tabs>
        <w:autoSpaceDE w:val="0"/>
        <w:autoSpaceDN w:val="0"/>
        <w:adjustRightInd w:val="0"/>
        <w:spacing w:before="120"/>
        <w:ind w:left="0" w:firstLine="567"/>
        <w:rPr>
          <w:bCs/>
          <w:sz w:val="22"/>
          <w:szCs w:val="22"/>
        </w:rPr>
      </w:pPr>
      <w:r w:rsidRPr="009C102B">
        <w:rPr>
          <w:b/>
          <w:bCs/>
          <w:sz w:val="22"/>
          <w:szCs w:val="22"/>
        </w:rPr>
        <w:t>«Подрядчик»</w:t>
      </w:r>
      <w:r w:rsidRPr="009C102B">
        <w:rPr>
          <w:bCs/>
          <w:sz w:val="22"/>
          <w:szCs w:val="22"/>
        </w:rPr>
        <w:t xml:space="preserve"> - </w:t>
      </w:r>
      <w:r>
        <w:rPr>
          <w:bCs/>
          <w:sz w:val="22"/>
          <w:szCs w:val="22"/>
        </w:rPr>
        <w:t xml:space="preserve">лицо, </w:t>
      </w:r>
      <w:r w:rsidRPr="009C102B">
        <w:rPr>
          <w:bCs/>
          <w:sz w:val="22"/>
          <w:szCs w:val="22"/>
        </w:rPr>
        <w:t xml:space="preserve">которое на основании настоящего Договора полностью отвечает за осуществление комплекса работ по техническому обслуживанию </w:t>
      </w:r>
      <w:r>
        <w:rPr>
          <w:bCs/>
          <w:sz w:val="22"/>
          <w:szCs w:val="22"/>
        </w:rPr>
        <w:t xml:space="preserve">охранной сигнализации </w:t>
      </w:r>
      <w:r w:rsidRPr="009C102B">
        <w:rPr>
          <w:bCs/>
          <w:sz w:val="22"/>
          <w:szCs w:val="22"/>
        </w:rPr>
        <w:t xml:space="preserve"> </w:t>
      </w:r>
      <w:r w:rsidR="00AC40A9">
        <w:rPr>
          <w:bCs/>
          <w:sz w:val="22"/>
          <w:szCs w:val="22"/>
        </w:rPr>
        <w:t xml:space="preserve">объектов </w:t>
      </w:r>
      <w:r w:rsidR="00E42D0C">
        <w:rPr>
          <w:bCs/>
          <w:sz w:val="22"/>
          <w:szCs w:val="22"/>
        </w:rPr>
        <w:t xml:space="preserve">Надымского </w:t>
      </w:r>
      <w:r>
        <w:rPr>
          <w:bCs/>
          <w:sz w:val="22"/>
          <w:szCs w:val="22"/>
        </w:rPr>
        <w:t xml:space="preserve"> </w:t>
      </w:r>
      <w:r w:rsidR="00AC40A9">
        <w:rPr>
          <w:bCs/>
          <w:sz w:val="22"/>
          <w:szCs w:val="22"/>
        </w:rPr>
        <w:t>РЭС</w:t>
      </w:r>
      <w:r>
        <w:rPr>
          <w:bCs/>
          <w:sz w:val="22"/>
          <w:szCs w:val="22"/>
        </w:rPr>
        <w:t xml:space="preserve"> ф</w:t>
      </w:r>
      <w:r w:rsidRPr="009C102B">
        <w:rPr>
          <w:bCs/>
          <w:sz w:val="22"/>
          <w:szCs w:val="22"/>
        </w:rPr>
        <w:t xml:space="preserve">илиала </w:t>
      </w:r>
      <w:r>
        <w:rPr>
          <w:bCs/>
          <w:sz w:val="22"/>
          <w:szCs w:val="22"/>
        </w:rPr>
        <w:t>Северные электрические сети</w:t>
      </w:r>
      <w:r w:rsidRPr="009C102B">
        <w:rPr>
          <w:bCs/>
          <w:sz w:val="22"/>
          <w:szCs w:val="22"/>
        </w:rPr>
        <w:t xml:space="preserve"> </w:t>
      </w:r>
      <w:r w:rsidR="00AC40A9">
        <w:rPr>
          <w:bCs/>
          <w:sz w:val="22"/>
          <w:szCs w:val="22"/>
        </w:rPr>
        <w:t>АО</w:t>
      </w:r>
      <w:r w:rsidRPr="009C102B">
        <w:rPr>
          <w:bCs/>
          <w:sz w:val="22"/>
          <w:szCs w:val="22"/>
        </w:rPr>
        <w:t xml:space="preserve"> «Тюменьэнерго» в обусловленные сроки и обеспечивает высокое качество выполняемых работ.</w:t>
      </w:r>
    </w:p>
    <w:p w:rsidR="0019181A" w:rsidRPr="009C102B" w:rsidRDefault="0019181A" w:rsidP="006F322C">
      <w:pPr>
        <w:pStyle w:val="a5"/>
        <w:numPr>
          <w:ilvl w:val="1"/>
          <w:numId w:val="21"/>
        </w:numPr>
        <w:shd w:val="clear" w:color="auto" w:fill="FFFFFF"/>
        <w:tabs>
          <w:tab w:val="left" w:pos="1080"/>
        </w:tabs>
        <w:autoSpaceDE w:val="0"/>
        <w:autoSpaceDN w:val="0"/>
        <w:adjustRightInd w:val="0"/>
        <w:spacing w:before="120"/>
        <w:ind w:left="0" w:firstLine="567"/>
        <w:rPr>
          <w:bCs/>
          <w:sz w:val="22"/>
          <w:szCs w:val="22"/>
        </w:rPr>
      </w:pPr>
      <w:r w:rsidRPr="009C102B">
        <w:rPr>
          <w:b/>
          <w:bCs/>
          <w:sz w:val="22"/>
          <w:szCs w:val="22"/>
        </w:rPr>
        <w:t>«Представитель Заказчика»</w:t>
      </w:r>
      <w:r w:rsidRPr="009C102B">
        <w:rPr>
          <w:bCs/>
          <w:sz w:val="22"/>
          <w:szCs w:val="22"/>
        </w:rPr>
        <w:t xml:space="preserve"> -  лицо</w:t>
      </w:r>
      <w:r>
        <w:rPr>
          <w:bCs/>
          <w:sz w:val="22"/>
          <w:szCs w:val="22"/>
        </w:rPr>
        <w:t>,</w:t>
      </w:r>
      <w:r w:rsidRPr="009C102B">
        <w:rPr>
          <w:bCs/>
          <w:sz w:val="22"/>
          <w:szCs w:val="22"/>
        </w:rPr>
        <w:t xml:space="preserve"> назначенное </w:t>
      </w:r>
      <w:r>
        <w:rPr>
          <w:bCs/>
          <w:sz w:val="22"/>
          <w:szCs w:val="22"/>
        </w:rPr>
        <w:t xml:space="preserve">приказом по </w:t>
      </w:r>
      <w:r w:rsidRPr="009C102B">
        <w:rPr>
          <w:bCs/>
          <w:sz w:val="22"/>
          <w:szCs w:val="22"/>
        </w:rPr>
        <w:t>филиал</w:t>
      </w:r>
      <w:r>
        <w:rPr>
          <w:bCs/>
          <w:sz w:val="22"/>
          <w:szCs w:val="22"/>
        </w:rPr>
        <w:t>у</w:t>
      </w:r>
      <w:r w:rsidRPr="009C102B">
        <w:rPr>
          <w:bCs/>
          <w:sz w:val="22"/>
          <w:szCs w:val="22"/>
        </w:rPr>
        <w:t xml:space="preserve">  </w:t>
      </w:r>
      <w:r w:rsidR="00AC40A9">
        <w:rPr>
          <w:bCs/>
          <w:sz w:val="22"/>
          <w:szCs w:val="22"/>
        </w:rPr>
        <w:t>АО</w:t>
      </w:r>
      <w:r w:rsidRPr="009C102B">
        <w:rPr>
          <w:bCs/>
          <w:sz w:val="22"/>
          <w:szCs w:val="22"/>
        </w:rPr>
        <w:t xml:space="preserve"> «Тюменьэнерго»</w:t>
      </w:r>
      <w:r>
        <w:rPr>
          <w:bCs/>
          <w:sz w:val="22"/>
          <w:szCs w:val="22"/>
        </w:rPr>
        <w:t xml:space="preserve"> Северные электрические сети электрические сети, </w:t>
      </w:r>
      <w:r w:rsidRPr="009C102B">
        <w:rPr>
          <w:bCs/>
          <w:sz w:val="22"/>
          <w:szCs w:val="22"/>
        </w:rPr>
        <w:t xml:space="preserve"> для осуществления взаимоотношений с Подрядчиком/Представителем Подрядчика  в рамках Договора, контроля исполнения технической части и качества выполняемых работ по  Договору, полномочия которого подтверждены соответствующим документом. </w:t>
      </w:r>
    </w:p>
    <w:p w:rsidR="0019181A" w:rsidRPr="009C102B" w:rsidRDefault="0019181A" w:rsidP="006F322C">
      <w:pPr>
        <w:pStyle w:val="a5"/>
        <w:numPr>
          <w:ilvl w:val="1"/>
          <w:numId w:val="21"/>
        </w:numPr>
        <w:shd w:val="clear" w:color="auto" w:fill="FFFFFF"/>
        <w:tabs>
          <w:tab w:val="left" w:pos="1080"/>
        </w:tabs>
        <w:autoSpaceDE w:val="0"/>
        <w:autoSpaceDN w:val="0"/>
        <w:adjustRightInd w:val="0"/>
        <w:spacing w:before="120"/>
        <w:ind w:left="0" w:firstLine="567"/>
        <w:rPr>
          <w:bCs/>
          <w:sz w:val="22"/>
          <w:szCs w:val="22"/>
        </w:rPr>
      </w:pPr>
      <w:r w:rsidRPr="009C102B">
        <w:rPr>
          <w:b/>
          <w:bCs/>
          <w:sz w:val="22"/>
          <w:szCs w:val="22"/>
        </w:rPr>
        <w:t>«Представитель Подрядчика»</w:t>
      </w:r>
      <w:r w:rsidRPr="009C102B">
        <w:rPr>
          <w:bCs/>
          <w:sz w:val="22"/>
          <w:szCs w:val="22"/>
        </w:rPr>
        <w:t xml:space="preserve"> - лицо, назначенное </w:t>
      </w:r>
      <w:r>
        <w:rPr>
          <w:bCs/>
          <w:sz w:val="22"/>
          <w:szCs w:val="22"/>
        </w:rPr>
        <w:t xml:space="preserve">приказом по предприятию </w:t>
      </w:r>
      <w:r w:rsidRPr="009C102B">
        <w:rPr>
          <w:bCs/>
          <w:sz w:val="22"/>
          <w:szCs w:val="22"/>
        </w:rPr>
        <w:t>для осуществления взаимоотношений с Представителем Заказчика и осуществлением контроля за исполнением технической части настоящего договора и качества выполняемых работ, полномочия которого подтверждены соответствующим документом.</w:t>
      </w:r>
    </w:p>
    <w:p w:rsidR="0019181A" w:rsidRPr="009C102B" w:rsidRDefault="0019181A" w:rsidP="006F322C">
      <w:pPr>
        <w:pStyle w:val="a5"/>
        <w:numPr>
          <w:ilvl w:val="1"/>
          <w:numId w:val="21"/>
        </w:numPr>
        <w:shd w:val="clear" w:color="auto" w:fill="FFFFFF"/>
        <w:tabs>
          <w:tab w:val="left" w:pos="1080"/>
        </w:tabs>
        <w:autoSpaceDE w:val="0"/>
        <w:autoSpaceDN w:val="0"/>
        <w:adjustRightInd w:val="0"/>
        <w:spacing w:before="120"/>
        <w:ind w:left="0" w:firstLine="567"/>
        <w:rPr>
          <w:bCs/>
          <w:sz w:val="22"/>
          <w:szCs w:val="22"/>
        </w:rPr>
      </w:pPr>
      <w:r w:rsidRPr="009C102B">
        <w:rPr>
          <w:b/>
          <w:bCs/>
          <w:sz w:val="22"/>
          <w:szCs w:val="22"/>
        </w:rPr>
        <w:t>«Приложения»</w:t>
      </w:r>
      <w:r w:rsidRPr="009C102B">
        <w:rPr>
          <w:bCs/>
          <w:sz w:val="22"/>
          <w:szCs w:val="22"/>
        </w:rPr>
        <w:t xml:space="preserve"> - согласованные Сторонами документы, прилагаемые к настоящему Договору на этапе заключения или его выполнения, и признанные сторонами его неотъемлемой частью.</w:t>
      </w:r>
    </w:p>
    <w:p w:rsidR="0019181A" w:rsidRPr="009C102B" w:rsidRDefault="0019181A" w:rsidP="006F322C">
      <w:pPr>
        <w:pStyle w:val="a5"/>
        <w:numPr>
          <w:ilvl w:val="1"/>
          <w:numId w:val="21"/>
        </w:numPr>
        <w:shd w:val="clear" w:color="auto" w:fill="FFFFFF"/>
        <w:tabs>
          <w:tab w:val="left" w:pos="1080"/>
        </w:tabs>
        <w:autoSpaceDE w:val="0"/>
        <w:autoSpaceDN w:val="0"/>
        <w:adjustRightInd w:val="0"/>
        <w:spacing w:before="120"/>
        <w:ind w:left="0" w:firstLine="567"/>
        <w:rPr>
          <w:bCs/>
          <w:sz w:val="22"/>
          <w:szCs w:val="22"/>
        </w:rPr>
      </w:pPr>
      <w:r w:rsidRPr="009C102B">
        <w:rPr>
          <w:b/>
          <w:bCs/>
          <w:sz w:val="22"/>
          <w:szCs w:val="22"/>
        </w:rPr>
        <w:t>«Согласование»</w:t>
      </w:r>
      <w:r w:rsidRPr="009C102B">
        <w:rPr>
          <w:bCs/>
          <w:sz w:val="22"/>
          <w:szCs w:val="22"/>
        </w:rPr>
        <w:t xml:space="preserve"> - подтверждение в письменной форме, сделанное  Заказчиком и Подрядчиком с двух сторон.</w:t>
      </w:r>
    </w:p>
    <w:p w:rsidR="0019181A" w:rsidRPr="009C102B" w:rsidRDefault="0019181A" w:rsidP="006F322C">
      <w:pPr>
        <w:pStyle w:val="a5"/>
        <w:numPr>
          <w:ilvl w:val="1"/>
          <w:numId w:val="21"/>
        </w:numPr>
        <w:shd w:val="clear" w:color="auto" w:fill="FFFFFF"/>
        <w:tabs>
          <w:tab w:val="left" w:pos="1080"/>
        </w:tabs>
        <w:autoSpaceDE w:val="0"/>
        <w:autoSpaceDN w:val="0"/>
        <w:adjustRightInd w:val="0"/>
        <w:spacing w:before="120"/>
        <w:ind w:left="0" w:firstLine="567"/>
        <w:rPr>
          <w:bCs/>
          <w:sz w:val="22"/>
          <w:szCs w:val="22"/>
        </w:rPr>
      </w:pPr>
      <w:r w:rsidRPr="009C102B">
        <w:rPr>
          <w:b/>
          <w:bCs/>
          <w:sz w:val="22"/>
          <w:szCs w:val="22"/>
        </w:rPr>
        <w:t>«Сроки выполнения работ»</w:t>
      </w:r>
      <w:r w:rsidRPr="009C102B">
        <w:rPr>
          <w:bCs/>
          <w:sz w:val="22"/>
          <w:szCs w:val="22"/>
        </w:rPr>
        <w:t xml:space="preserve"> - период для выполнения работ любой группы или части работ.</w:t>
      </w:r>
    </w:p>
    <w:p w:rsidR="0019181A" w:rsidRPr="009C102B" w:rsidRDefault="0019181A" w:rsidP="006F322C">
      <w:pPr>
        <w:pStyle w:val="a5"/>
        <w:numPr>
          <w:ilvl w:val="1"/>
          <w:numId w:val="21"/>
        </w:numPr>
        <w:shd w:val="clear" w:color="auto" w:fill="FFFFFF"/>
        <w:tabs>
          <w:tab w:val="left" w:pos="1080"/>
        </w:tabs>
        <w:autoSpaceDE w:val="0"/>
        <w:autoSpaceDN w:val="0"/>
        <w:adjustRightInd w:val="0"/>
        <w:spacing w:before="120"/>
        <w:ind w:left="0" w:firstLine="567"/>
        <w:rPr>
          <w:bCs/>
          <w:sz w:val="22"/>
          <w:szCs w:val="22"/>
        </w:rPr>
      </w:pPr>
      <w:r w:rsidRPr="009C102B">
        <w:rPr>
          <w:b/>
          <w:bCs/>
          <w:sz w:val="22"/>
          <w:szCs w:val="22"/>
        </w:rPr>
        <w:t>«Субподрядчик»</w:t>
      </w:r>
      <w:r w:rsidRPr="009C102B">
        <w:rPr>
          <w:bCs/>
          <w:sz w:val="22"/>
          <w:szCs w:val="22"/>
        </w:rPr>
        <w:t xml:space="preserve"> - организация, привлекаемая Подрядчиком на договорных началах для выполнения отдельных видов работ.</w:t>
      </w:r>
    </w:p>
    <w:p w:rsidR="0019181A" w:rsidRPr="009C102B" w:rsidRDefault="0019181A" w:rsidP="006F322C">
      <w:pPr>
        <w:pStyle w:val="a5"/>
        <w:numPr>
          <w:ilvl w:val="1"/>
          <w:numId w:val="21"/>
        </w:numPr>
        <w:shd w:val="clear" w:color="auto" w:fill="FFFFFF"/>
        <w:tabs>
          <w:tab w:val="left" w:pos="1080"/>
        </w:tabs>
        <w:autoSpaceDE w:val="0"/>
        <w:autoSpaceDN w:val="0"/>
        <w:adjustRightInd w:val="0"/>
        <w:spacing w:before="120"/>
        <w:ind w:left="0" w:firstLine="567"/>
        <w:rPr>
          <w:bCs/>
          <w:sz w:val="22"/>
          <w:szCs w:val="22"/>
        </w:rPr>
      </w:pPr>
      <w:r w:rsidRPr="009C102B">
        <w:rPr>
          <w:b/>
          <w:bCs/>
          <w:sz w:val="22"/>
          <w:szCs w:val="22"/>
        </w:rPr>
        <w:t>«Стороны»</w:t>
      </w:r>
      <w:r w:rsidRPr="009C102B">
        <w:rPr>
          <w:bCs/>
          <w:sz w:val="22"/>
          <w:szCs w:val="22"/>
        </w:rPr>
        <w:t xml:space="preserve"> - Заказчик и Подрядчик при  совместном упоминании по тексту настоящего договора.</w:t>
      </w:r>
    </w:p>
    <w:p w:rsidR="0019181A" w:rsidRPr="009C102B" w:rsidRDefault="0019181A" w:rsidP="006F322C">
      <w:pPr>
        <w:pStyle w:val="a5"/>
        <w:numPr>
          <w:ilvl w:val="1"/>
          <w:numId w:val="21"/>
        </w:numPr>
        <w:shd w:val="clear" w:color="auto" w:fill="FFFFFF"/>
        <w:tabs>
          <w:tab w:val="left" w:pos="1080"/>
        </w:tabs>
        <w:autoSpaceDE w:val="0"/>
        <w:autoSpaceDN w:val="0"/>
        <w:adjustRightInd w:val="0"/>
        <w:spacing w:before="120"/>
        <w:ind w:left="0" w:firstLine="567"/>
        <w:rPr>
          <w:bCs/>
          <w:sz w:val="22"/>
          <w:szCs w:val="22"/>
        </w:rPr>
      </w:pPr>
      <w:r w:rsidRPr="009C102B">
        <w:rPr>
          <w:b/>
          <w:bCs/>
          <w:sz w:val="22"/>
          <w:szCs w:val="22"/>
        </w:rPr>
        <w:t>«Техническая документация»</w:t>
      </w:r>
      <w:r w:rsidRPr="009C102B">
        <w:rPr>
          <w:bCs/>
          <w:sz w:val="22"/>
          <w:szCs w:val="22"/>
        </w:rPr>
        <w:t xml:space="preserve"> - исполнительные документы, проектная документация, проектно-конструкторская документация на оборудование, инструкции, ТУ, ГОСТы, СНиПы, РД, применяемые в РФ, протоколы и соглашения, материалы учета технического обслуживания,  акты сдачи-приемки выполненных работ, подписанные Сторонами в ходе исполнения настоящего Договора.</w:t>
      </w:r>
    </w:p>
    <w:p w:rsidR="0019181A" w:rsidRPr="009C102B" w:rsidRDefault="0019181A" w:rsidP="006F322C">
      <w:pPr>
        <w:pStyle w:val="a5"/>
        <w:numPr>
          <w:ilvl w:val="1"/>
          <w:numId w:val="21"/>
        </w:numPr>
        <w:shd w:val="clear" w:color="auto" w:fill="FFFFFF"/>
        <w:tabs>
          <w:tab w:val="left" w:pos="1080"/>
        </w:tabs>
        <w:autoSpaceDE w:val="0"/>
        <w:autoSpaceDN w:val="0"/>
        <w:adjustRightInd w:val="0"/>
        <w:spacing w:before="120"/>
        <w:ind w:left="0" w:firstLine="567"/>
        <w:rPr>
          <w:bCs/>
          <w:sz w:val="22"/>
          <w:szCs w:val="22"/>
        </w:rPr>
      </w:pPr>
      <w:r w:rsidRPr="009C102B">
        <w:rPr>
          <w:b/>
          <w:bCs/>
          <w:sz w:val="22"/>
          <w:szCs w:val="22"/>
        </w:rPr>
        <w:t>«Техническое обслуживание»</w:t>
      </w:r>
      <w:r w:rsidRPr="009C102B">
        <w:rPr>
          <w:bCs/>
          <w:sz w:val="22"/>
          <w:szCs w:val="22"/>
        </w:rPr>
        <w:t xml:space="preserve"> - </w:t>
      </w:r>
      <w:r w:rsidRPr="009C102B">
        <w:rPr>
          <w:sz w:val="22"/>
          <w:szCs w:val="22"/>
        </w:rPr>
        <w:t xml:space="preserve">комплекс операций </w:t>
      </w:r>
      <w:r>
        <w:rPr>
          <w:sz w:val="22"/>
          <w:szCs w:val="22"/>
        </w:rPr>
        <w:t>(</w:t>
      </w:r>
      <w:r w:rsidRPr="009C102B">
        <w:rPr>
          <w:sz w:val="22"/>
          <w:szCs w:val="22"/>
        </w:rPr>
        <w:t>или операция</w:t>
      </w:r>
      <w:r>
        <w:rPr>
          <w:sz w:val="22"/>
          <w:szCs w:val="22"/>
        </w:rPr>
        <w:t>)</w:t>
      </w:r>
      <w:r w:rsidRPr="009C102B">
        <w:rPr>
          <w:sz w:val="22"/>
          <w:szCs w:val="22"/>
        </w:rPr>
        <w:t xml:space="preserve"> по поддержанию работоспособности или исправности изделия при использовании по назначению, ожидании, хранении и транспортировании </w:t>
      </w:r>
      <w:r w:rsidRPr="009C102B">
        <w:rPr>
          <w:bCs/>
          <w:sz w:val="22"/>
          <w:szCs w:val="22"/>
        </w:rPr>
        <w:t>(ГОСТ 18322-78), включая ремонтные работы.</w:t>
      </w:r>
    </w:p>
    <w:p w:rsidR="0019181A" w:rsidRPr="009C102B" w:rsidRDefault="0019181A" w:rsidP="006F322C">
      <w:pPr>
        <w:pStyle w:val="a5"/>
        <w:numPr>
          <w:ilvl w:val="1"/>
          <w:numId w:val="21"/>
        </w:numPr>
        <w:shd w:val="clear" w:color="auto" w:fill="FFFFFF"/>
        <w:tabs>
          <w:tab w:val="left" w:pos="1080"/>
        </w:tabs>
        <w:autoSpaceDE w:val="0"/>
        <w:autoSpaceDN w:val="0"/>
        <w:adjustRightInd w:val="0"/>
        <w:spacing w:before="120"/>
        <w:ind w:left="0" w:firstLine="567"/>
        <w:rPr>
          <w:bCs/>
          <w:sz w:val="22"/>
          <w:szCs w:val="22"/>
        </w:rPr>
      </w:pPr>
      <w:r w:rsidRPr="009C102B">
        <w:rPr>
          <w:b/>
          <w:bCs/>
          <w:sz w:val="22"/>
          <w:szCs w:val="22"/>
        </w:rPr>
        <w:t xml:space="preserve"> «Эксплуатация»</w:t>
      </w:r>
      <w:r w:rsidRPr="009C102B">
        <w:rPr>
          <w:bCs/>
          <w:sz w:val="22"/>
          <w:szCs w:val="22"/>
        </w:rPr>
        <w:t xml:space="preserve"> - стадия жизненного цикла изделия, на которой реализуется, поддерживается и восстанавливается его качество (ГОСТ 25866-83).</w:t>
      </w:r>
    </w:p>
    <w:p w:rsidR="0019181A" w:rsidRDefault="0019181A" w:rsidP="006F322C">
      <w:pPr>
        <w:pStyle w:val="a5"/>
        <w:numPr>
          <w:ilvl w:val="1"/>
          <w:numId w:val="21"/>
        </w:numPr>
        <w:shd w:val="clear" w:color="auto" w:fill="FFFFFF"/>
        <w:tabs>
          <w:tab w:val="left" w:pos="1080"/>
        </w:tabs>
        <w:autoSpaceDE w:val="0"/>
        <w:autoSpaceDN w:val="0"/>
        <w:adjustRightInd w:val="0"/>
        <w:spacing w:before="120"/>
        <w:ind w:left="0" w:firstLine="567"/>
        <w:rPr>
          <w:bCs/>
          <w:sz w:val="22"/>
          <w:szCs w:val="22"/>
        </w:rPr>
      </w:pPr>
      <w:r w:rsidRPr="009C102B">
        <w:rPr>
          <w:b/>
          <w:bCs/>
          <w:sz w:val="22"/>
          <w:szCs w:val="22"/>
        </w:rPr>
        <w:t>«Филиал»</w:t>
      </w:r>
      <w:r w:rsidRPr="009C102B">
        <w:rPr>
          <w:bCs/>
          <w:sz w:val="22"/>
          <w:szCs w:val="22"/>
        </w:rPr>
        <w:t xml:space="preserve"> - структурная единица </w:t>
      </w:r>
      <w:r w:rsidR="00AC40A9">
        <w:rPr>
          <w:bCs/>
          <w:sz w:val="22"/>
          <w:szCs w:val="22"/>
        </w:rPr>
        <w:t>АО</w:t>
      </w:r>
      <w:r w:rsidRPr="009C102B">
        <w:rPr>
          <w:bCs/>
          <w:sz w:val="22"/>
          <w:szCs w:val="22"/>
        </w:rPr>
        <w:t xml:space="preserve"> «Тюменьэнерго», осуществляющая функции Заказчика по организации  работ по техническому обслуживанию и  исполнение обязательств по настоящему Договору в отношении объектов основных производственных фондов балансовой принадлежности филиала.  </w:t>
      </w:r>
    </w:p>
    <w:p w:rsidR="0019181A" w:rsidRDefault="0019181A" w:rsidP="00D86115">
      <w:pPr>
        <w:pStyle w:val="a5"/>
        <w:shd w:val="clear" w:color="auto" w:fill="FFFFFF"/>
        <w:tabs>
          <w:tab w:val="left" w:pos="1080"/>
        </w:tabs>
        <w:autoSpaceDE w:val="0"/>
        <w:autoSpaceDN w:val="0"/>
        <w:adjustRightInd w:val="0"/>
        <w:spacing w:before="120"/>
        <w:ind w:firstLine="0"/>
        <w:rPr>
          <w:b/>
          <w:bCs/>
          <w:sz w:val="22"/>
          <w:szCs w:val="22"/>
        </w:rPr>
      </w:pPr>
    </w:p>
    <w:p w:rsidR="0019181A" w:rsidRDefault="0019181A" w:rsidP="00D86115">
      <w:pPr>
        <w:pStyle w:val="a5"/>
        <w:shd w:val="clear" w:color="auto" w:fill="FFFFFF"/>
        <w:tabs>
          <w:tab w:val="left" w:pos="1080"/>
        </w:tabs>
        <w:autoSpaceDE w:val="0"/>
        <w:autoSpaceDN w:val="0"/>
        <w:adjustRightInd w:val="0"/>
        <w:spacing w:before="120"/>
        <w:ind w:firstLine="0"/>
        <w:rPr>
          <w:bCs/>
          <w:sz w:val="22"/>
          <w:szCs w:val="22"/>
        </w:rPr>
      </w:pPr>
    </w:p>
    <w:p w:rsidR="0019181A" w:rsidRPr="009C102B" w:rsidRDefault="0019181A" w:rsidP="006F322C">
      <w:pPr>
        <w:pStyle w:val="a5"/>
        <w:numPr>
          <w:ilvl w:val="0"/>
          <w:numId w:val="1"/>
        </w:numPr>
        <w:shd w:val="clear" w:color="auto" w:fill="FFFFFF"/>
        <w:tabs>
          <w:tab w:val="left" w:pos="1080"/>
        </w:tabs>
        <w:autoSpaceDE w:val="0"/>
        <w:autoSpaceDN w:val="0"/>
        <w:adjustRightInd w:val="0"/>
        <w:spacing w:before="120"/>
        <w:jc w:val="center"/>
        <w:rPr>
          <w:b/>
          <w:bCs/>
          <w:sz w:val="22"/>
          <w:szCs w:val="22"/>
        </w:rPr>
      </w:pPr>
      <w:r w:rsidRPr="009C102B">
        <w:rPr>
          <w:b/>
          <w:bCs/>
          <w:sz w:val="22"/>
          <w:szCs w:val="22"/>
        </w:rPr>
        <w:t>Цена Договора.</w:t>
      </w:r>
    </w:p>
    <w:p w:rsidR="0019181A" w:rsidRPr="009C102B" w:rsidRDefault="0019181A" w:rsidP="006F322C">
      <w:pPr>
        <w:pStyle w:val="a5"/>
        <w:shd w:val="clear" w:color="auto" w:fill="FFFFFF"/>
        <w:tabs>
          <w:tab w:val="left" w:pos="1080"/>
        </w:tabs>
        <w:autoSpaceDE w:val="0"/>
        <w:autoSpaceDN w:val="0"/>
        <w:adjustRightInd w:val="0"/>
        <w:ind w:left="720" w:firstLine="0"/>
        <w:rPr>
          <w:b/>
          <w:bCs/>
          <w:sz w:val="22"/>
          <w:szCs w:val="22"/>
        </w:rPr>
      </w:pPr>
    </w:p>
    <w:p w:rsidR="0019181A" w:rsidRPr="009C102B" w:rsidRDefault="0019181A" w:rsidP="00A00C7C">
      <w:pPr>
        <w:pStyle w:val="a5"/>
        <w:numPr>
          <w:ilvl w:val="1"/>
          <w:numId w:val="13"/>
        </w:numPr>
        <w:shd w:val="clear" w:color="auto" w:fill="FFFFFF"/>
        <w:tabs>
          <w:tab w:val="clear" w:pos="360"/>
          <w:tab w:val="left" w:pos="228"/>
          <w:tab w:val="left" w:pos="285"/>
        </w:tabs>
        <w:autoSpaceDE w:val="0"/>
        <w:autoSpaceDN w:val="0"/>
        <w:adjustRightInd w:val="0"/>
        <w:ind w:left="57" w:firstLine="570"/>
        <w:rPr>
          <w:bCs/>
          <w:sz w:val="22"/>
          <w:szCs w:val="22"/>
        </w:rPr>
      </w:pPr>
      <w:r w:rsidRPr="009C102B">
        <w:rPr>
          <w:bCs/>
          <w:sz w:val="22"/>
          <w:szCs w:val="22"/>
        </w:rPr>
        <w:t xml:space="preserve">Общая </w:t>
      </w:r>
      <w:r>
        <w:rPr>
          <w:bCs/>
          <w:sz w:val="22"/>
          <w:szCs w:val="22"/>
        </w:rPr>
        <w:t xml:space="preserve">   </w:t>
      </w:r>
      <w:r w:rsidRPr="009C102B">
        <w:rPr>
          <w:bCs/>
          <w:sz w:val="22"/>
          <w:szCs w:val="22"/>
        </w:rPr>
        <w:t xml:space="preserve">стоимость </w:t>
      </w:r>
      <w:r>
        <w:rPr>
          <w:bCs/>
          <w:sz w:val="22"/>
          <w:szCs w:val="22"/>
        </w:rPr>
        <w:t xml:space="preserve">   </w:t>
      </w:r>
      <w:r w:rsidRPr="009C102B">
        <w:rPr>
          <w:bCs/>
          <w:sz w:val="22"/>
          <w:szCs w:val="22"/>
        </w:rPr>
        <w:t xml:space="preserve">работ </w:t>
      </w:r>
      <w:r>
        <w:rPr>
          <w:bCs/>
          <w:sz w:val="22"/>
          <w:szCs w:val="22"/>
        </w:rPr>
        <w:t xml:space="preserve">   </w:t>
      </w:r>
      <w:r w:rsidRPr="009C102B">
        <w:rPr>
          <w:bCs/>
          <w:sz w:val="22"/>
          <w:szCs w:val="22"/>
        </w:rPr>
        <w:t>по</w:t>
      </w:r>
      <w:r>
        <w:rPr>
          <w:bCs/>
          <w:sz w:val="22"/>
          <w:szCs w:val="22"/>
        </w:rPr>
        <w:t xml:space="preserve">   </w:t>
      </w:r>
      <w:r w:rsidRPr="009C102B">
        <w:rPr>
          <w:bCs/>
          <w:sz w:val="22"/>
          <w:szCs w:val="22"/>
        </w:rPr>
        <w:t>техническому</w:t>
      </w:r>
      <w:r>
        <w:rPr>
          <w:bCs/>
          <w:sz w:val="22"/>
          <w:szCs w:val="22"/>
        </w:rPr>
        <w:t xml:space="preserve">   </w:t>
      </w:r>
      <w:r w:rsidRPr="009C102B">
        <w:rPr>
          <w:bCs/>
          <w:sz w:val="22"/>
          <w:szCs w:val="22"/>
        </w:rPr>
        <w:t xml:space="preserve">обслуживанию </w:t>
      </w:r>
      <w:r w:rsidR="00B03FC9">
        <w:rPr>
          <w:bCs/>
          <w:sz w:val="22"/>
          <w:szCs w:val="22"/>
        </w:rPr>
        <w:t>оборудования</w:t>
      </w:r>
      <w:r>
        <w:rPr>
          <w:bCs/>
          <w:sz w:val="22"/>
          <w:szCs w:val="22"/>
        </w:rPr>
        <w:t xml:space="preserve"> охранной сигнализации </w:t>
      </w:r>
      <w:r w:rsidR="00AC40A9">
        <w:rPr>
          <w:bCs/>
          <w:sz w:val="22"/>
          <w:szCs w:val="22"/>
        </w:rPr>
        <w:t xml:space="preserve">объектов </w:t>
      </w:r>
      <w:r w:rsidR="000537CB">
        <w:rPr>
          <w:bCs/>
          <w:sz w:val="22"/>
          <w:szCs w:val="22"/>
        </w:rPr>
        <w:t xml:space="preserve"> </w:t>
      </w:r>
      <w:r w:rsidR="00E42D0C">
        <w:rPr>
          <w:bCs/>
          <w:sz w:val="22"/>
          <w:szCs w:val="22"/>
        </w:rPr>
        <w:t>Надымского</w:t>
      </w:r>
      <w:r w:rsidR="000537CB">
        <w:rPr>
          <w:bCs/>
          <w:sz w:val="22"/>
          <w:szCs w:val="22"/>
        </w:rPr>
        <w:t xml:space="preserve"> </w:t>
      </w:r>
      <w:r>
        <w:rPr>
          <w:bCs/>
          <w:sz w:val="22"/>
          <w:szCs w:val="22"/>
        </w:rPr>
        <w:t xml:space="preserve"> </w:t>
      </w:r>
      <w:r w:rsidR="00AC40A9">
        <w:rPr>
          <w:bCs/>
          <w:sz w:val="22"/>
          <w:szCs w:val="22"/>
        </w:rPr>
        <w:t>РЭС</w:t>
      </w:r>
      <w:r>
        <w:rPr>
          <w:bCs/>
          <w:sz w:val="22"/>
          <w:szCs w:val="22"/>
        </w:rPr>
        <w:t xml:space="preserve">  </w:t>
      </w:r>
      <w:r w:rsidRPr="009C102B">
        <w:rPr>
          <w:bCs/>
          <w:sz w:val="22"/>
          <w:szCs w:val="22"/>
        </w:rPr>
        <w:t>филиал</w:t>
      </w:r>
      <w:r>
        <w:rPr>
          <w:bCs/>
          <w:sz w:val="22"/>
          <w:szCs w:val="22"/>
        </w:rPr>
        <w:t xml:space="preserve">а </w:t>
      </w:r>
      <w:r w:rsidR="00AC40A9">
        <w:rPr>
          <w:bCs/>
          <w:sz w:val="22"/>
          <w:szCs w:val="22"/>
        </w:rPr>
        <w:t>АО</w:t>
      </w:r>
      <w:r>
        <w:rPr>
          <w:bCs/>
          <w:sz w:val="22"/>
          <w:szCs w:val="22"/>
        </w:rPr>
        <w:t xml:space="preserve"> «Тюменьэнерго» </w:t>
      </w:r>
      <w:r w:rsidR="00AC40A9">
        <w:rPr>
          <w:bCs/>
          <w:sz w:val="22"/>
          <w:szCs w:val="22"/>
        </w:rPr>
        <w:t xml:space="preserve"> </w:t>
      </w:r>
      <w:r>
        <w:rPr>
          <w:bCs/>
          <w:sz w:val="22"/>
          <w:szCs w:val="22"/>
        </w:rPr>
        <w:t>Северные электрические сети</w:t>
      </w:r>
      <w:r w:rsidRPr="009C102B">
        <w:rPr>
          <w:bCs/>
          <w:sz w:val="22"/>
          <w:szCs w:val="22"/>
        </w:rPr>
        <w:t>,</w:t>
      </w:r>
      <w:r>
        <w:rPr>
          <w:bCs/>
          <w:sz w:val="22"/>
          <w:szCs w:val="22"/>
        </w:rPr>
        <w:t xml:space="preserve"> </w:t>
      </w:r>
      <w:r w:rsidRPr="009C102B">
        <w:rPr>
          <w:bCs/>
          <w:sz w:val="22"/>
          <w:szCs w:val="22"/>
        </w:rPr>
        <w:t xml:space="preserve">выполняемых Подрядчиком  определена на основании «Протокола </w:t>
      </w:r>
      <w:r>
        <w:rPr>
          <w:bCs/>
          <w:sz w:val="22"/>
          <w:szCs w:val="22"/>
        </w:rPr>
        <w:t>п</w:t>
      </w:r>
      <w:r w:rsidRPr="009C102B">
        <w:rPr>
          <w:bCs/>
          <w:sz w:val="22"/>
          <w:szCs w:val="22"/>
        </w:rPr>
        <w:t xml:space="preserve">о </w:t>
      </w:r>
      <w:r>
        <w:rPr>
          <w:bCs/>
          <w:sz w:val="22"/>
          <w:szCs w:val="22"/>
        </w:rPr>
        <w:t>выбору победителя</w:t>
      </w:r>
      <w:r w:rsidRPr="009C102B">
        <w:rPr>
          <w:bCs/>
          <w:sz w:val="22"/>
          <w:szCs w:val="22"/>
        </w:rPr>
        <w:t>» №___</w:t>
      </w:r>
      <w:r>
        <w:rPr>
          <w:bCs/>
          <w:sz w:val="22"/>
          <w:szCs w:val="22"/>
        </w:rPr>
        <w:t>___________ от ________________</w:t>
      </w:r>
      <w:r w:rsidRPr="009C102B">
        <w:rPr>
          <w:bCs/>
          <w:sz w:val="22"/>
          <w:szCs w:val="22"/>
        </w:rPr>
        <w:t>_______ и составляет _________________________рублей (сумма прописью), в том числе НДС_______________ рублей (сумма прописью)</w:t>
      </w:r>
      <w:r>
        <w:rPr>
          <w:bCs/>
          <w:sz w:val="22"/>
          <w:szCs w:val="22"/>
        </w:rPr>
        <w:t>.</w:t>
      </w:r>
    </w:p>
    <w:p w:rsidR="0019181A" w:rsidRPr="009C102B" w:rsidRDefault="0019181A" w:rsidP="006F322C">
      <w:pPr>
        <w:pStyle w:val="a5"/>
        <w:numPr>
          <w:ilvl w:val="1"/>
          <w:numId w:val="13"/>
        </w:numPr>
        <w:shd w:val="clear" w:color="auto" w:fill="FFFFFF"/>
        <w:tabs>
          <w:tab w:val="clear" w:pos="360"/>
          <w:tab w:val="num" w:pos="709"/>
          <w:tab w:val="left" w:pos="1134"/>
        </w:tabs>
        <w:autoSpaceDE w:val="0"/>
        <w:autoSpaceDN w:val="0"/>
        <w:adjustRightInd w:val="0"/>
        <w:spacing w:before="120"/>
        <w:ind w:left="0" w:firstLine="567"/>
        <w:rPr>
          <w:bCs/>
          <w:sz w:val="22"/>
          <w:szCs w:val="22"/>
        </w:rPr>
      </w:pPr>
      <w:r>
        <w:rPr>
          <w:bCs/>
          <w:sz w:val="22"/>
          <w:szCs w:val="22"/>
        </w:rPr>
        <w:t>Общая стоимость работ</w:t>
      </w:r>
      <w:r w:rsidRPr="009C102B">
        <w:rPr>
          <w:bCs/>
          <w:sz w:val="22"/>
          <w:szCs w:val="22"/>
        </w:rPr>
        <w:t xml:space="preserve"> по Договору может пересматриваться на основании предоставленных Подрядчиком необходимых документов, расчетов и с оформлением дополнительного соглашения в случаях:</w:t>
      </w:r>
    </w:p>
    <w:p w:rsidR="0019181A" w:rsidRPr="009C102B" w:rsidRDefault="0019181A" w:rsidP="006F322C">
      <w:pPr>
        <w:pStyle w:val="a5"/>
        <w:numPr>
          <w:ilvl w:val="0"/>
          <w:numId w:val="14"/>
        </w:numPr>
        <w:shd w:val="clear" w:color="auto" w:fill="FFFFFF"/>
        <w:tabs>
          <w:tab w:val="left" w:pos="540"/>
        </w:tabs>
        <w:autoSpaceDE w:val="0"/>
        <w:autoSpaceDN w:val="0"/>
        <w:adjustRightInd w:val="0"/>
        <w:spacing w:before="120"/>
        <w:ind w:hanging="927"/>
        <w:rPr>
          <w:bCs/>
          <w:sz w:val="22"/>
          <w:szCs w:val="22"/>
        </w:rPr>
      </w:pPr>
      <w:r w:rsidRPr="009C102B">
        <w:rPr>
          <w:bCs/>
          <w:sz w:val="22"/>
          <w:szCs w:val="22"/>
        </w:rPr>
        <w:t>введения в действие нормативных актов РФ, влияющих на ценообразующие факторы;</w:t>
      </w:r>
    </w:p>
    <w:p w:rsidR="0019181A" w:rsidRPr="009C102B" w:rsidRDefault="0019181A" w:rsidP="006F322C">
      <w:pPr>
        <w:pStyle w:val="a5"/>
        <w:numPr>
          <w:ilvl w:val="0"/>
          <w:numId w:val="14"/>
        </w:numPr>
        <w:shd w:val="clear" w:color="auto" w:fill="FFFFFF"/>
        <w:tabs>
          <w:tab w:val="left" w:pos="540"/>
        </w:tabs>
        <w:autoSpaceDE w:val="0"/>
        <w:autoSpaceDN w:val="0"/>
        <w:adjustRightInd w:val="0"/>
        <w:spacing w:before="120"/>
        <w:ind w:hanging="927"/>
        <w:rPr>
          <w:bCs/>
          <w:sz w:val="22"/>
          <w:szCs w:val="22"/>
        </w:rPr>
      </w:pPr>
      <w:r w:rsidRPr="009C102B">
        <w:rPr>
          <w:bCs/>
          <w:sz w:val="22"/>
          <w:szCs w:val="22"/>
        </w:rPr>
        <w:lastRenderedPageBreak/>
        <w:t>изменения состава и ко</w:t>
      </w:r>
      <w:r>
        <w:rPr>
          <w:bCs/>
          <w:sz w:val="22"/>
          <w:szCs w:val="22"/>
        </w:rPr>
        <w:t>личества обслуживаемых объектов.</w:t>
      </w:r>
    </w:p>
    <w:p w:rsidR="0019181A" w:rsidRPr="009C102B" w:rsidRDefault="0019181A" w:rsidP="006F322C">
      <w:pPr>
        <w:pStyle w:val="a5"/>
        <w:numPr>
          <w:ilvl w:val="1"/>
          <w:numId w:val="13"/>
        </w:numPr>
        <w:shd w:val="clear" w:color="auto" w:fill="FFFFFF"/>
        <w:tabs>
          <w:tab w:val="clear" w:pos="360"/>
          <w:tab w:val="num" w:pos="709"/>
          <w:tab w:val="left" w:pos="1134"/>
        </w:tabs>
        <w:autoSpaceDE w:val="0"/>
        <w:autoSpaceDN w:val="0"/>
        <w:adjustRightInd w:val="0"/>
        <w:spacing w:before="120"/>
        <w:ind w:left="0" w:firstLine="567"/>
        <w:rPr>
          <w:bCs/>
          <w:sz w:val="22"/>
          <w:szCs w:val="22"/>
        </w:rPr>
      </w:pPr>
      <w:r w:rsidRPr="009C102B">
        <w:rPr>
          <w:bCs/>
          <w:sz w:val="22"/>
          <w:szCs w:val="22"/>
        </w:rPr>
        <w:t>Общая стоимость работ включает в себя  затраты на выполнение Подрядчиком работ, в соответствии с условиями Договора,  в т.ч. затраты на приобретение и доставку материалов, комплектующих, командировочные расходы, подготовку рабочего места и допуск,  исключая аварийные  работы.</w:t>
      </w:r>
    </w:p>
    <w:p w:rsidR="0019181A" w:rsidRPr="009C102B" w:rsidRDefault="0019181A" w:rsidP="006F322C">
      <w:pPr>
        <w:keepNext/>
        <w:keepLines/>
        <w:numPr>
          <w:ilvl w:val="1"/>
          <w:numId w:val="13"/>
        </w:numPr>
        <w:tabs>
          <w:tab w:val="clear" w:pos="360"/>
          <w:tab w:val="left" w:pos="0"/>
          <w:tab w:val="num" w:pos="851"/>
        </w:tabs>
        <w:spacing w:before="80"/>
        <w:ind w:left="0" w:firstLine="567"/>
        <w:jc w:val="both"/>
        <w:rPr>
          <w:sz w:val="22"/>
          <w:szCs w:val="22"/>
        </w:rPr>
      </w:pPr>
      <w:r w:rsidRPr="009C102B">
        <w:rPr>
          <w:sz w:val="22"/>
          <w:szCs w:val="22"/>
        </w:rPr>
        <w:t xml:space="preserve">Дополнительно оплачиваются  Заказчиком работы персонала и транспортных средств Подрядчика  в выходные, праздничные  дни, если изменение режима рабочего времени работников Подрядчика напрямую связано с несвоевременным исполнением Заказчиком  договорных обязательств  (несвоевременность вывода оборудования для осуществления технического обслуживания,  произошедших по вине Заказчика). </w:t>
      </w:r>
    </w:p>
    <w:p w:rsidR="0019181A" w:rsidRPr="009C102B" w:rsidRDefault="0019181A" w:rsidP="006F322C">
      <w:pPr>
        <w:keepNext/>
        <w:keepLines/>
        <w:tabs>
          <w:tab w:val="left" w:pos="0"/>
        </w:tabs>
        <w:spacing w:before="80"/>
        <w:rPr>
          <w:sz w:val="22"/>
          <w:szCs w:val="22"/>
        </w:rPr>
      </w:pPr>
      <w:r>
        <w:rPr>
          <w:sz w:val="22"/>
          <w:szCs w:val="22"/>
        </w:rPr>
        <w:t xml:space="preserve">                   </w:t>
      </w:r>
      <w:r w:rsidRPr="009C102B">
        <w:rPr>
          <w:sz w:val="22"/>
          <w:szCs w:val="22"/>
        </w:rPr>
        <w:t>Оплата осуществляется на основании Акта «о выходе на работу в выходные и праздничные дни»  подписанного Сторонами.   Размер оплаты определяется  в размере выработки из расчета  стоимости ч/часа  каждого работника в соответствии с его разрядом,  соблюдая требования Трудового кодекса  РФ по оплате в выходные, праздничные  дни  и  времени работы транспортных средств, согласно утвержденного Сторонами  сметного расчета.</w:t>
      </w:r>
    </w:p>
    <w:p w:rsidR="0019181A" w:rsidRDefault="0019181A" w:rsidP="006F322C">
      <w:pPr>
        <w:pStyle w:val="a5"/>
        <w:numPr>
          <w:ilvl w:val="1"/>
          <w:numId w:val="13"/>
        </w:numPr>
        <w:shd w:val="clear" w:color="auto" w:fill="FFFFFF"/>
        <w:tabs>
          <w:tab w:val="clear" w:pos="360"/>
          <w:tab w:val="num" w:pos="709"/>
          <w:tab w:val="left" w:pos="1134"/>
        </w:tabs>
        <w:autoSpaceDE w:val="0"/>
        <w:autoSpaceDN w:val="0"/>
        <w:adjustRightInd w:val="0"/>
        <w:spacing w:before="120"/>
        <w:ind w:left="0" w:firstLine="567"/>
        <w:rPr>
          <w:bCs/>
          <w:sz w:val="22"/>
          <w:szCs w:val="22"/>
        </w:rPr>
      </w:pPr>
      <w:r w:rsidRPr="009C102B">
        <w:rPr>
          <w:bCs/>
          <w:sz w:val="22"/>
          <w:szCs w:val="22"/>
        </w:rPr>
        <w:t>Дополнительные расходы Подрядчика, связанные с увеличением срока выполнения работ по вине Подрядчика, Заказчиком не возмещаются. При этом Подрядчик не освобождается от ответственности за нарушение срока выполнения работ, если нарушение обязанностей связано с отсутствием необходимых для выполнения работ материалов (если обязанность по обеспечению материалами возложена на Подрядчика), при некачественном выполнении работ, с ненадлежащим выполнением обязанностей со стороны субподрядчиков, других контрагентов Подрядчика</w:t>
      </w:r>
      <w:r>
        <w:rPr>
          <w:bCs/>
          <w:sz w:val="22"/>
          <w:szCs w:val="22"/>
        </w:rPr>
        <w:t>).</w:t>
      </w:r>
    </w:p>
    <w:p w:rsidR="0019181A" w:rsidRDefault="0019181A" w:rsidP="006F322C">
      <w:pPr>
        <w:pStyle w:val="a5"/>
        <w:shd w:val="clear" w:color="auto" w:fill="FFFFFF"/>
        <w:tabs>
          <w:tab w:val="left" w:pos="1134"/>
        </w:tabs>
        <w:autoSpaceDE w:val="0"/>
        <w:autoSpaceDN w:val="0"/>
        <w:adjustRightInd w:val="0"/>
        <w:spacing w:before="120"/>
        <w:ind w:firstLine="0"/>
        <w:rPr>
          <w:b/>
          <w:bCs/>
          <w:sz w:val="22"/>
          <w:szCs w:val="22"/>
        </w:rPr>
      </w:pPr>
    </w:p>
    <w:p w:rsidR="0019181A" w:rsidRPr="009C102B" w:rsidRDefault="0019181A" w:rsidP="006F322C">
      <w:pPr>
        <w:pStyle w:val="a5"/>
        <w:shd w:val="clear" w:color="auto" w:fill="FFFFFF"/>
        <w:tabs>
          <w:tab w:val="left" w:pos="1134"/>
        </w:tabs>
        <w:autoSpaceDE w:val="0"/>
        <w:autoSpaceDN w:val="0"/>
        <w:adjustRightInd w:val="0"/>
        <w:spacing w:before="120"/>
        <w:ind w:firstLine="0"/>
        <w:rPr>
          <w:bCs/>
          <w:sz w:val="22"/>
          <w:szCs w:val="22"/>
        </w:rPr>
      </w:pPr>
      <w:r>
        <w:rPr>
          <w:b/>
          <w:bCs/>
          <w:sz w:val="22"/>
          <w:szCs w:val="22"/>
        </w:rPr>
        <w:t xml:space="preserve">                             4. </w:t>
      </w:r>
      <w:r w:rsidRPr="009C102B">
        <w:rPr>
          <w:b/>
          <w:bCs/>
          <w:sz w:val="22"/>
          <w:szCs w:val="22"/>
        </w:rPr>
        <w:t>Условия платежей и порядок расчетов.</w:t>
      </w:r>
    </w:p>
    <w:p w:rsidR="0019181A" w:rsidRPr="009C102B" w:rsidRDefault="0019181A" w:rsidP="006F322C">
      <w:pPr>
        <w:pStyle w:val="ac"/>
        <w:numPr>
          <w:ilvl w:val="0"/>
          <w:numId w:val="3"/>
        </w:numPr>
        <w:shd w:val="clear" w:color="auto" w:fill="FFFFFF"/>
        <w:tabs>
          <w:tab w:val="left" w:pos="1080"/>
        </w:tabs>
        <w:autoSpaceDE w:val="0"/>
        <w:autoSpaceDN w:val="0"/>
        <w:adjustRightInd w:val="0"/>
        <w:rPr>
          <w:bCs/>
          <w:vanish/>
          <w:sz w:val="22"/>
          <w:szCs w:val="22"/>
        </w:rPr>
      </w:pPr>
    </w:p>
    <w:p w:rsidR="0019181A" w:rsidRPr="009C102B" w:rsidRDefault="0019181A" w:rsidP="006F322C">
      <w:pPr>
        <w:pStyle w:val="ac"/>
        <w:numPr>
          <w:ilvl w:val="0"/>
          <w:numId w:val="3"/>
        </w:numPr>
        <w:shd w:val="clear" w:color="auto" w:fill="FFFFFF"/>
        <w:tabs>
          <w:tab w:val="left" w:pos="1080"/>
        </w:tabs>
        <w:autoSpaceDE w:val="0"/>
        <w:autoSpaceDN w:val="0"/>
        <w:adjustRightInd w:val="0"/>
        <w:rPr>
          <w:bCs/>
          <w:vanish/>
          <w:sz w:val="22"/>
          <w:szCs w:val="22"/>
        </w:rPr>
      </w:pPr>
    </w:p>
    <w:p w:rsidR="0019181A" w:rsidRPr="009C102B" w:rsidRDefault="0019181A" w:rsidP="006F322C">
      <w:pPr>
        <w:pStyle w:val="ac"/>
        <w:numPr>
          <w:ilvl w:val="0"/>
          <w:numId w:val="3"/>
        </w:numPr>
        <w:shd w:val="clear" w:color="auto" w:fill="FFFFFF"/>
        <w:tabs>
          <w:tab w:val="left" w:pos="1080"/>
        </w:tabs>
        <w:autoSpaceDE w:val="0"/>
        <w:autoSpaceDN w:val="0"/>
        <w:adjustRightInd w:val="0"/>
        <w:rPr>
          <w:bCs/>
          <w:vanish/>
          <w:sz w:val="22"/>
          <w:szCs w:val="22"/>
        </w:rPr>
      </w:pPr>
    </w:p>
    <w:p w:rsidR="0019181A" w:rsidRPr="009C102B" w:rsidRDefault="0019181A" w:rsidP="006F322C">
      <w:pPr>
        <w:pStyle w:val="ac"/>
        <w:numPr>
          <w:ilvl w:val="0"/>
          <w:numId w:val="3"/>
        </w:numPr>
        <w:shd w:val="clear" w:color="auto" w:fill="FFFFFF"/>
        <w:tabs>
          <w:tab w:val="left" w:pos="1080"/>
        </w:tabs>
        <w:autoSpaceDE w:val="0"/>
        <w:autoSpaceDN w:val="0"/>
        <w:adjustRightInd w:val="0"/>
        <w:rPr>
          <w:bCs/>
          <w:vanish/>
          <w:sz w:val="22"/>
          <w:szCs w:val="22"/>
        </w:rPr>
      </w:pPr>
    </w:p>
    <w:p w:rsidR="0019181A" w:rsidRPr="00274E46" w:rsidRDefault="0019181A" w:rsidP="006F322C">
      <w:pPr>
        <w:pStyle w:val="a5"/>
        <w:numPr>
          <w:ilvl w:val="1"/>
          <w:numId w:val="3"/>
        </w:numPr>
        <w:shd w:val="clear" w:color="auto" w:fill="FFFFFF"/>
        <w:tabs>
          <w:tab w:val="left" w:pos="993"/>
        </w:tabs>
        <w:autoSpaceDE w:val="0"/>
        <w:autoSpaceDN w:val="0"/>
        <w:adjustRightInd w:val="0"/>
        <w:spacing w:before="120"/>
        <w:ind w:left="0" w:firstLine="567"/>
        <w:rPr>
          <w:bCs/>
          <w:sz w:val="22"/>
          <w:szCs w:val="22"/>
        </w:rPr>
      </w:pPr>
      <w:r w:rsidRPr="00274E46">
        <w:rPr>
          <w:bCs/>
          <w:sz w:val="22"/>
          <w:szCs w:val="22"/>
        </w:rPr>
        <w:t xml:space="preserve">Оплата работ  по настоящему договору производится </w:t>
      </w:r>
      <w:r>
        <w:rPr>
          <w:bCs/>
          <w:sz w:val="22"/>
          <w:szCs w:val="22"/>
        </w:rPr>
        <w:t xml:space="preserve"> </w:t>
      </w:r>
      <w:r w:rsidRPr="00274E46">
        <w:rPr>
          <w:bCs/>
          <w:sz w:val="22"/>
          <w:szCs w:val="22"/>
        </w:rPr>
        <w:t xml:space="preserve">ежемесячно </w:t>
      </w:r>
      <w:r w:rsidRPr="00274E46">
        <w:rPr>
          <w:sz w:val="22"/>
          <w:szCs w:val="22"/>
        </w:rPr>
        <w:t>за фактически</w:t>
      </w:r>
      <w:r w:rsidR="00545CE2">
        <w:rPr>
          <w:sz w:val="22"/>
          <w:szCs w:val="22"/>
        </w:rPr>
        <w:t>й об</w:t>
      </w:r>
      <w:r w:rsidR="00AC40A9">
        <w:rPr>
          <w:sz w:val="22"/>
          <w:szCs w:val="22"/>
        </w:rPr>
        <w:t>ъ</w:t>
      </w:r>
      <w:r>
        <w:rPr>
          <w:sz w:val="22"/>
          <w:szCs w:val="22"/>
        </w:rPr>
        <w:t>ем выполненных работ</w:t>
      </w:r>
      <w:r w:rsidRPr="00274E46">
        <w:rPr>
          <w:bCs/>
          <w:sz w:val="22"/>
          <w:szCs w:val="22"/>
        </w:rPr>
        <w:t xml:space="preserve">.  </w:t>
      </w:r>
    </w:p>
    <w:p w:rsidR="0019181A" w:rsidRPr="009C102B" w:rsidRDefault="0019181A" w:rsidP="006F322C">
      <w:pPr>
        <w:pStyle w:val="a5"/>
        <w:numPr>
          <w:ilvl w:val="1"/>
          <w:numId w:val="3"/>
        </w:numPr>
        <w:shd w:val="clear" w:color="auto" w:fill="FFFFFF"/>
        <w:tabs>
          <w:tab w:val="left" w:pos="993"/>
        </w:tabs>
        <w:autoSpaceDE w:val="0"/>
        <w:autoSpaceDN w:val="0"/>
        <w:adjustRightInd w:val="0"/>
        <w:spacing w:before="120"/>
        <w:ind w:left="0" w:firstLine="567"/>
        <w:rPr>
          <w:bCs/>
          <w:sz w:val="22"/>
          <w:szCs w:val="22"/>
        </w:rPr>
      </w:pPr>
      <w:r w:rsidRPr="009C102B">
        <w:rPr>
          <w:bCs/>
          <w:sz w:val="22"/>
          <w:szCs w:val="22"/>
        </w:rPr>
        <w:t xml:space="preserve">Основанием для осуществления платежей   являются подписанные </w:t>
      </w:r>
      <w:r>
        <w:rPr>
          <w:bCs/>
          <w:sz w:val="22"/>
          <w:szCs w:val="22"/>
        </w:rPr>
        <w:t xml:space="preserve">Представителем </w:t>
      </w:r>
      <w:r w:rsidRPr="009C102B">
        <w:rPr>
          <w:bCs/>
          <w:sz w:val="22"/>
          <w:szCs w:val="22"/>
        </w:rPr>
        <w:t>Заказчик</w:t>
      </w:r>
      <w:r>
        <w:rPr>
          <w:bCs/>
          <w:sz w:val="22"/>
          <w:szCs w:val="22"/>
        </w:rPr>
        <w:t>а</w:t>
      </w:r>
      <w:r w:rsidRPr="009C102B">
        <w:rPr>
          <w:bCs/>
          <w:sz w:val="22"/>
          <w:szCs w:val="22"/>
        </w:rPr>
        <w:t xml:space="preserve"> и Подрядчик</w:t>
      </w:r>
      <w:r>
        <w:rPr>
          <w:bCs/>
          <w:sz w:val="22"/>
          <w:szCs w:val="22"/>
        </w:rPr>
        <w:t>а</w:t>
      </w:r>
      <w:r w:rsidRPr="009C102B">
        <w:rPr>
          <w:bCs/>
          <w:sz w:val="22"/>
          <w:szCs w:val="22"/>
        </w:rPr>
        <w:t xml:space="preserve">  документы:</w:t>
      </w:r>
    </w:p>
    <w:p w:rsidR="0019181A" w:rsidRPr="009C102B" w:rsidRDefault="0019181A" w:rsidP="006F322C">
      <w:pPr>
        <w:pStyle w:val="a5"/>
        <w:shd w:val="clear" w:color="auto" w:fill="FFFFFF"/>
        <w:tabs>
          <w:tab w:val="left" w:pos="993"/>
        </w:tabs>
        <w:autoSpaceDE w:val="0"/>
        <w:autoSpaceDN w:val="0"/>
        <w:adjustRightInd w:val="0"/>
        <w:rPr>
          <w:bCs/>
          <w:sz w:val="22"/>
          <w:szCs w:val="22"/>
        </w:rPr>
      </w:pPr>
      <w:r w:rsidRPr="009C102B">
        <w:rPr>
          <w:bCs/>
          <w:sz w:val="22"/>
          <w:szCs w:val="22"/>
        </w:rPr>
        <w:t>- Акт  выполненных работ за отчетный месяц (</w:t>
      </w:r>
      <w:r>
        <w:rPr>
          <w:bCs/>
          <w:sz w:val="22"/>
          <w:szCs w:val="22"/>
        </w:rPr>
        <w:t xml:space="preserve">форма которого предусмотрена </w:t>
      </w:r>
      <w:r w:rsidRPr="009C102B">
        <w:rPr>
          <w:bCs/>
          <w:sz w:val="22"/>
          <w:szCs w:val="22"/>
        </w:rPr>
        <w:t>Приложение</w:t>
      </w:r>
      <w:r>
        <w:rPr>
          <w:bCs/>
          <w:sz w:val="22"/>
          <w:szCs w:val="22"/>
        </w:rPr>
        <w:t>м №4</w:t>
      </w:r>
      <w:r w:rsidRPr="009C102B">
        <w:rPr>
          <w:bCs/>
          <w:sz w:val="22"/>
          <w:szCs w:val="22"/>
        </w:rPr>
        <w:t xml:space="preserve"> к Договору);</w:t>
      </w:r>
    </w:p>
    <w:p w:rsidR="0019181A" w:rsidRPr="009C102B" w:rsidRDefault="0019181A" w:rsidP="006F322C">
      <w:pPr>
        <w:pStyle w:val="a5"/>
        <w:shd w:val="clear" w:color="auto" w:fill="FFFFFF"/>
        <w:tabs>
          <w:tab w:val="left" w:pos="993"/>
        </w:tabs>
        <w:autoSpaceDE w:val="0"/>
        <w:autoSpaceDN w:val="0"/>
        <w:adjustRightInd w:val="0"/>
        <w:rPr>
          <w:bCs/>
          <w:sz w:val="22"/>
          <w:szCs w:val="22"/>
        </w:rPr>
      </w:pPr>
      <w:r>
        <w:rPr>
          <w:bCs/>
          <w:sz w:val="22"/>
          <w:szCs w:val="22"/>
        </w:rPr>
        <w:t>- Счет – фактура.</w:t>
      </w:r>
    </w:p>
    <w:p w:rsidR="0019181A" w:rsidRDefault="0019181A" w:rsidP="006F322C">
      <w:pPr>
        <w:pStyle w:val="a5"/>
        <w:numPr>
          <w:ilvl w:val="1"/>
          <w:numId w:val="3"/>
        </w:numPr>
        <w:shd w:val="clear" w:color="auto" w:fill="FFFFFF"/>
        <w:tabs>
          <w:tab w:val="left" w:pos="993"/>
        </w:tabs>
        <w:autoSpaceDE w:val="0"/>
        <w:autoSpaceDN w:val="0"/>
        <w:adjustRightInd w:val="0"/>
        <w:spacing w:before="120"/>
        <w:ind w:left="0" w:firstLine="567"/>
        <w:rPr>
          <w:bCs/>
          <w:sz w:val="22"/>
          <w:szCs w:val="22"/>
        </w:rPr>
      </w:pPr>
      <w:r w:rsidRPr="009C102B">
        <w:rPr>
          <w:bCs/>
          <w:sz w:val="22"/>
          <w:szCs w:val="22"/>
        </w:rPr>
        <w:t xml:space="preserve">Подрядчик предоставляет Заказчику  Акт   выполненных работ  не позднее </w:t>
      </w:r>
      <w:r w:rsidR="00367835">
        <w:rPr>
          <w:bCs/>
          <w:sz w:val="22"/>
          <w:szCs w:val="22"/>
        </w:rPr>
        <w:t>1</w:t>
      </w:r>
      <w:r>
        <w:rPr>
          <w:bCs/>
          <w:sz w:val="22"/>
          <w:szCs w:val="22"/>
        </w:rPr>
        <w:t xml:space="preserve"> (п</w:t>
      </w:r>
      <w:r w:rsidR="00367835">
        <w:rPr>
          <w:bCs/>
          <w:sz w:val="22"/>
          <w:szCs w:val="22"/>
        </w:rPr>
        <w:t>ервого</w:t>
      </w:r>
      <w:r>
        <w:rPr>
          <w:bCs/>
          <w:sz w:val="22"/>
          <w:szCs w:val="22"/>
        </w:rPr>
        <w:t>)  числа месяца</w:t>
      </w:r>
      <w:r w:rsidRPr="009C102B">
        <w:rPr>
          <w:bCs/>
          <w:sz w:val="22"/>
          <w:szCs w:val="22"/>
        </w:rPr>
        <w:t xml:space="preserve">, следующего за  отчетным. </w:t>
      </w:r>
    </w:p>
    <w:p w:rsidR="0019181A" w:rsidRDefault="0019181A" w:rsidP="006F322C">
      <w:pPr>
        <w:pStyle w:val="a5"/>
        <w:numPr>
          <w:ilvl w:val="1"/>
          <w:numId w:val="3"/>
        </w:numPr>
        <w:shd w:val="clear" w:color="auto" w:fill="FFFFFF"/>
        <w:tabs>
          <w:tab w:val="left" w:pos="993"/>
        </w:tabs>
        <w:autoSpaceDE w:val="0"/>
        <w:autoSpaceDN w:val="0"/>
        <w:adjustRightInd w:val="0"/>
        <w:spacing w:before="120"/>
        <w:ind w:left="0" w:firstLine="567"/>
        <w:rPr>
          <w:bCs/>
          <w:sz w:val="22"/>
          <w:szCs w:val="22"/>
        </w:rPr>
      </w:pPr>
      <w:r>
        <w:rPr>
          <w:bCs/>
          <w:sz w:val="22"/>
          <w:szCs w:val="22"/>
        </w:rPr>
        <w:t>На все выполненные и принятые Заказчиком работы, Подрядчик выставляет счет-фактуру, на основании которой Заказчик производит оплату</w:t>
      </w:r>
      <w:r w:rsidR="00D965AF">
        <w:rPr>
          <w:bCs/>
          <w:sz w:val="22"/>
          <w:szCs w:val="22"/>
        </w:rPr>
        <w:t xml:space="preserve"> в течении 30 (тридцати) дней</w:t>
      </w:r>
      <w:r>
        <w:rPr>
          <w:bCs/>
          <w:sz w:val="22"/>
          <w:szCs w:val="22"/>
        </w:rPr>
        <w:t>.</w:t>
      </w:r>
    </w:p>
    <w:p w:rsidR="0019181A" w:rsidRPr="00D048BD" w:rsidRDefault="00B83E5E" w:rsidP="006F322C">
      <w:pPr>
        <w:pStyle w:val="a5"/>
        <w:numPr>
          <w:ilvl w:val="1"/>
          <w:numId w:val="3"/>
        </w:numPr>
        <w:shd w:val="clear" w:color="auto" w:fill="FFFFFF"/>
        <w:tabs>
          <w:tab w:val="left" w:pos="993"/>
        </w:tabs>
        <w:autoSpaceDE w:val="0"/>
        <w:autoSpaceDN w:val="0"/>
        <w:adjustRightInd w:val="0"/>
        <w:spacing w:before="120"/>
        <w:ind w:left="0" w:firstLine="567"/>
        <w:rPr>
          <w:bCs/>
          <w:sz w:val="22"/>
          <w:szCs w:val="22"/>
        </w:rPr>
      </w:pPr>
      <w:r w:rsidRPr="00931793">
        <w:rPr>
          <w:bCs/>
          <w:sz w:val="22"/>
          <w:szCs w:val="22"/>
        </w:rPr>
        <w:t>Подрядчик  выставляет Заказчику счет-фактуру, соответствующий  положениям ст.169 НК РФ, с учетом  требований пункта</w:t>
      </w:r>
      <w:r>
        <w:rPr>
          <w:bCs/>
          <w:sz w:val="22"/>
          <w:szCs w:val="22"/>
        </w:rPr>
        <w:t xml:space="preserve"> </w:t>
      </w:r>
      <w:r w:rsidRPr="00931793">
        <w:rPr>
          <w:bCs/>
          <w:sz w:val="22"/>
          <w:szCs w:val="22"/>
        </w:rPr>
        <w:t xml:space="preserve"> 4.6 Договора,  не позднее 5 (пятого) числа месяца, следующего за отчетным, после  получения подписанных со стороны Заказчика Актов</w:t>
      </w:r>
      <w:r>
        <w:rPr>
          <w:bCs/>
          <w:sz w:val="22"/>
          <w:szCs w:val="22"/>
        </w:rPr>
        <w:t xml:space="preserve"> </w:t>
      </w:r>
      <w:r w:rsidR="0019181A" w:rsidRPr="00D048BD">
        <w:rPr>
          <w:bCs/>
          <w:sz w:val="22"/>
          <w:szCs w:val="22"/>
        </w:rPr>
        <w:t xml:space="preserve"> выполненных работ</w:t>
      </w:r>
      <w:r>
        <w:rPr>
          <w:bCs/>
          <w:sz w:val="22"/>
          <w:szCs w:val="22"/>
        </w:rPr>
        <w:t xml:space="preserve"> .</w:t>
      </w:r>
      <w:r w:rsidR="00841BA9" w:rsidRPr="00841BA9">
        <w:rPr>
          <w:rStyle w:val="af5"/>
          <w:szCs w:val="24"/>
        </w:rPr>
        <w:footnoteReference w:id="1"/>
      </w:r>
      <w:r w:rsidR="0019181A" w:rsidRPr="00D048BD">
        <w:rPr>
          <w:bCs/>
          <w:sz w:val="22"/>
          <w:szCs w:val="22"/>
        </w:rPr>
        <w:t xml:space="preserve"> </w:t>
      </w:r>
    </w:p>
    <w:p w:rsidR="0019181A" w:rsidRPr="009C102B" w:rsidRDefault="0019181A" w:rsidP="006F322C">
      <w:pPr>
        <w:pStyle w:val="a5"/>
        <w:numPr>
          <w:ilvl w:val="1"/>
          <w:numId w:val="3"/>
        </w:numPr>
        <w:shd w:val="clear" w:color="auto" w:fill="FFFFFF"/>
        <w:tabs>
          <w:tab w:val="left" w:pos="993"/>
        </w:tabs>
        <w:autoSpaceDE w:val="0"/>
        <w:autoSpaceDN w:val="0"/>
        <w:adjustRightInd w:val="0"/>
        <w:spacing w:before="120"/>
        <w:ind w:left="0" w:firstLine="567"/>
        <w:rPr>
          <w:bCs/>
          <w:sz w:val="22"/>
          <w:szCs w:val="22"/>
        </w:rPr>
      </w:pPr>
      <w:r w:rsidRPr="009C102B">
        <w:rPr>
          <w:bCs/>
          <w:sz w:val="22"/>
          <w:szCs w:val="22"/>
        </w:rPr>
        <w:t>Счет-</w:t>
      </w:r>
      <w:r>
        <w:rPr>
          <w:bCs/>
          <w:sz w:val="22"/>
          <w:szCs w:val="22"/>
        </w:rPr>
        <w:t>фактура, выставляемая для осуществления</w:t>
      </w:r>
      <w:r w:rsidRPr="009C102B">
        <w:rPr>
          <w:bCs/>
          <w:sz w:val="22"/>
          <w:szCs w:val="22"/>
        </w:rPr>
        <w:t xml:space="preserve"> оплаты должна оформляться с учетом следующих требований:</w:t>
      </w:r>
    </w:p>
    <w:p w:rsidR="0019181A" w:rsidRPr="009C102B" w:rsidRDefault="0019181A" w:rsidP="006F322C">
      <w:pPr>
        <w:pStyle w:val="a5"/>
        <w:numPr>
          <w:ilvl w:val="0"/>
          <w:numId w:val="16"/>
        </w:numPr>
        <w:shd w:val="clear" w:color="auto" w:fill="FFFFFF"/>
        <w:tabs>
          <w:tab w:val="left" w:pos="993"/>
        </w:tabs>
        <w:autoSpaceDE w:val="0"/>
        <w:autoSpaceDN w:val="0"/>
        <w:adjustRightInd w:val="0"/>
        <w:spacing w:before="120"/>
        <w:ind w:left="0" w:firstLine="567"/>
        <w:rPr>
          <w:bCs/>
          <w:sz w:val="22"/>
          <w:szCs w:val="22"/>
        </w:rPr>
      </w:pPr>
      <w:r w:rsidRPr="009C102B">
        <w:rPr>
          <w:bCs/>
          <w:sz w:val="22"/>
          <w:szCs w:val="22"/>
        </w:rPr>
        <w:t>граф</w:t>
      </w:r>
      <w:r w:rsidR="00C71A59">
        <w:rPr>
          <w:bCs/>
          <w:sz w:val="22"/>
          <w:szCs w:val="22"/>
        </w:rPr>
        <w:t>а</w:t>
      </w:r>
      <w:r w:rsidRPr="009C102B">
        <w:rPr>
          <w:bCs/>
          <w:sz w:val="22"/>
          <w:szCs w:val="22"/>
        </w:rPr>
        <w:t xml:space="preserve"> «Грузополучатель и его адрес» - </w:t>
      </w:r>
      <w:r w:rsidR="00C71A59">
        <w:rPr>
          <w:bCs/>
          <w:sz w:val="22"/>
          <w:szCs w:val="22"/>
        </w:rPr>
        <w:t>не заполняется</w:t>
      </w:r>
      <w:r w:rsidRPr="009C102B">
        <w:rPr>
          <w:bCs/>
          <w:sz w:val="22"/>
          <w:szCs w:val="22"/>
        </w:rPr>
        <w:t>;</w:t>
      </w:r>
    </w:p>
    <w:p w:rsidR="0019181A" w:rsidRPr="009C102B" w:rsidRDefault="0019181A" w:rsidP="006F322C">
      <w:pPr>
        <w:pStyle w:val="a5"/>
        <w:numPr>
          <w:ilvl w:val="0"/>
          <w:numId w:val="16"/>
        </w:numPr>
        <w:shd w:val="clear" w:color="auto" w:fill="FFFFFF"/>
        <w:tabs>
          <w:tab w:val="left" w:pos="993"/>
        </w:tabs>
        <w:autoSpaceDE w:val="0"/>
        <w:autoSpaceDN w:val="0"/>
        <w:adjustRightInd w:val="0"/>
        <w:spacing w:before="120"/>
        <w:ind w:left="0" w:firstLine="567"/>
        <w:rPr>
          <w:bCs/>
          <w:sz w:val="22"/>
          <w:szCs w:val="22"/>
        </w:rPr>
      </w:pPr>
      <w:r w:rsidRPr="009C102B">
        <w:rPr>
          <w:bCs/>
          <w:sz w:val="22"/>
          <w:szCs w:val="22"/>
        </w:rPr>
        <w:lastRenderedPageBreak/>
        <w:t xml:space="preserve">в графе «Покупатель» - указывается  </w:t>
      </w:r>
      <w:r w:rsidR="00AC40A9">
        <w:rPr>
          <w:bCs/>
          <w:sz w:val="22"/>
          <w:szCs w:val="22"/>
        </w:rPr>
        <w:t>АО</w:t>
      </w:r>
      <w:r w:rsidRPr="009C102B">
        <w:rPr>
          <w:bCs/>
          <w:sz w:val="22"/>
          <w:szCs w:val="22"/>
        </w:rPr>
        <w:t xml:space="preserve"> «Тюменьэнерго»</w:t>
      </w:r>
    </w:p>
    <w:p w:rsidR="0019181A" w:rsidRPr="009C102B" w:rsidRDefault="0019181A" w:rsidP="006F322C">
      <w:pPr>
        <w:pStyle w:val="a5"/>
        <w:numPr>
          <w:ilvl w:val="0"/>
          <w:numId w:val="16"/>
        </w:numPr>
        <w:shd w:val="clear" w:color="auto" w:fill="FFFFFF"/>
        <w:tabs>
          <w:tab w:val="left" w:pos="993"/>
        </w:tabs>
        <w:autoSpaceDE w:val="0"/>
        <w:autoSpaceDN w:val="0"/>
        <w:adjustRightInd w:val="0"/>
        <w:spacing w:before="120"/>
        <w:ind w:left="0" w:firstLine="567"/>
        <w:rPr>
          <w:bCs/>
          <w:sz w:val="22"/>
          <w:szCs w:val="22"/>
        </w:rPr>
      </w:pPr>
      <w:r w:rsidRPr="009C102B">
        <w:rPr>
          <w:bCs/>
          <w:sz w:val="22"/>
          <w:szCs w:val="22"/>
        </w:rPr>
        <w:t xml:space="preserve">в графе «Адрес» - указывается адрес </w:t>
      </w:r>
      <w:r>
        <w:rPr>
          <w:bCs/>
          <w:sz w:val="22"/>
          <w:szCs w:val="22"/>
        </w:rPr>
        <w:t>Заказчика</w:t>
      </w:r>
    </w:p>
    <w:p w:rsidR="0019181A" w:rsidRPr="009C102B" w:rsidRDefault="0019181A" w:rsidP="006F322C">
      <w:pPr>
        <w:pStyle w:val="a5"/>
        <w:numPr>
          <w:ilvl w:val="0"/>
          <w:numId w:val="16"/>
        </w:numPr>
        <w:shd w:val="clear" w:color="auto" w:fill="FFFFFF"/>
        <w:tabs>
          <w:tab w:val="left" w:pos="993"/>
        </w:tabs>
        <w:autoSpaceDE w:val="0"/>
        <w:autoSpaceDN w:val="0"/>
        <w:adjustRightInd w:val="0"/>
        <w:spacing w:before="120"/>
        <w:ind w:left="0" w:firstLine="567"/>
        <w:rPr>
          <w:bCs/>
          <w:sz w:val="22"/>
          <w:szCs w:val="22"/>
        </w:rPr>
      </w:pPr>
      <w:r w:rsidRPr="009C102B">
        <w:rPr>
          <w:bCs/>
          <w:sz w:val="22"/>
          <w:szCs w:val="22"/>
        </w:rPr>
        <w:t xml:space="preserve">в графе «ИНН/КПП покупателя» - указываются  ИНН/КПП филиала </w:t>
      </w:r>
      <w:r w:rsidR="00AC40A9">
        <w:rPr>
          <w:bCs/>
          <w:sz w:val="22"/>
          <w:szCs w:val="22"/>
        </w:rPr>
        <w:t>АО</w:t>
      </w:r>
      <w:r w:rsidRPr="009C102B">
        <w:rPr>
          <w:bCs/>
          <w:sz w:val="22"/>
          <w:szCs w:val="22"/>
        </w:rPr>
        <w:t xml:space="preserve"> «Тюменьэнерго»</w:t>
      </w:r>
      <w:r>
        <w:rPr>
          <w:bCs/>
          <w:sz w:val="22"/>
          <w:szCs w:val="22"/>
        </w:rPr>
        <w:t xml:space="preserve"> Северные электрические сети.</w:t>
      </w:r>
    </w:p>
    <w:p w:rsidR="0019181A" w:rsidRPr="00841BA9" w:rsidRDefault="0019181A" w:rsidP="006F322C">
      <w:pPr>
        <w:pStyle w:val="a5"/>
        <w:numPr>
          <w:ilvl w:val="1"/>
          <w:numId w:val="3"/>
        </w:numPr>
        <w:shd w:val="clear" w:color="auto" w:fill="FFFFFF"/>
        <w:tabs>
          <w:tab w:val="left" w:pos="993"/>
        </w:tabs>
        <w:autoSpaceDE w:val="0"/>
        <w:autoSpaceDN w:val="0"/>
        <w:adjustRightInd w:val="0"/>
        <w:spacing w:before="120"/>
        <w:ind w:left="0" w:firstLine="567"/>
        <w:rPr>
          <w:bCs/>
          <w:sz w:val="22"/>
          <w:szCs w:val="22"/>
        </w:rPr>
      </w:pPr>
      <w:r w:rsidRPr="009C102B">
        <w:rPr>
          <w:bCs/>
          <w:sz w:val="22"/>
          <w:szCs w:val="22"/>
        </w:rPr>
        <w:t>В случае</w:t>
      </w:r>
      <w:r>
        <w:rPr>
          <w:bCs/>
          <w:sz w:val="22"/>
          <w:szCs w:val="22"/>
        </w:rPr>
        <w:t>,</w:t>
      </w:r>
      <w:r w:rsidRPr="009C102B">
        <w:rPr>
          <w:bCs/>
          <w:sz w:val="22"/>
          <w:szCs w:val="22"/>
        </w:rPr>
        <w:t xml:space="preserve"> если Подрядчик не выставил в установленный п. 4.</w:t>
      </w:r>
      <w:r>
        <w:rPr>
          <w:bCs/>
          <w:sz w:val="22"/>
          <w:szCs w:val="22"/>
        </w:rPr>
        <w:t xml:space="preserve">5 договора </w:t>
      </w:r>
      <w:r w:rsidRPr="009C102B">
        <w:rPr>
          <w:bCs/>
          <w:sz w:val="22"/>
          <w:szCs w:val="22"/>
        </w:rPr>
        <w:t xml:space="preserve"> срок счет-фактуру, либо выставил счет-фактуру, содержание которой не соответствует ст.169 НК РФ, Заказчик вправе взыскать с </w:t>
      </w:r>
      <w:r w:rsidRPr="00841BA9">
        <w:rPr>
          <w:bCs/>
          <w:sz w:val="22"/>
          <w:szCs w:val="22"/>
        </w:rPr>
        <w:t>Подрядчика штраф  в размере  суммы  налога на добавленную стоимость, которая могла бы быть предъявлена</w:t>
      </w:r>
      <w:r w:rsidR="00841BA9" w:rsidRPr="00841BA9">
        <w:rPr>
          <w:rStyle w:val="af5"/>
          <w:szCs w:val="24"/>
        </w:rPr>
        <w:footnoteReference w:id="2"/>
      </w:r>
    </w:p>
    <w:p w:rsidR="0019181A" w:rsidRPr="009C102B" w:rsidRDefault="0019181A" w:rsidP="00D86115">
      <w:pPr>
        <w:pStyle w:val="a5"/>
        <w:shd w:val="clear" w:color="auto" w:fill="FFFFFF"/>
        <w:tabs>
          <w:tab w:val="left" w:pos="993"/>
        </w:tabs>
        <w:autoSpaceDE w:val="0"/>
        <w:autoSpaceDN w:val="0"/>
        <w:adjustRightInd w:val="0"/>
        <w:spacing w:before="120"/>
        <w:ind w:firstLine="0"/>
        <w:rPr>
          <w:bCs/>
          <w:sz w:val="22"/>
          <w:szCs w:val="22"/>
        </w:rPr>
      </w:pPr>
      <w:r w:rsidRPr="009C102B">
        <w:rPr>
          <w:bCs/>
          <w:sz w:val="22"/>
          <w:szCs w:val="22"/>
        </w:rPr>
        <w:t xml:space="preserve"> Заказчиком к вычету или возмещению из бюджета, при условии надлежащего оформления и предоставления счета-фактуры. Ненадлежащее оформление Подрядчиком счета-фактуры освобождает Заказчика от ответственности за просрочку оплаты по Договору.</w:t>
      </w:r>
    </w:p>
    <w:p w:rsidR="0019181A" w:rsidRPr="009C102B" w:rsidRDefault="0019181A" w:rsidP="006F322C">
      <w:pPr>
        <w:pStyle w:val="a5"/>
        <w:numPr>
          <w:ilvl w:val="1"/>
          <w:numId w:val="3"/>
        </w:numPr>
        <w:shd w:val="clear" w:color="auto" w:fill="FFFFFF"/>
        <w:tabs>
          <w:tab w:val="left" w:pos="993"/>
        </w:tabs>
        <w:autoSpaceDE w:val="0"/>
        <w:autoSpaceDN w:val="0"/>
        <w:adjustRightInd w:val="0"/>
        <w:spacing w:before="120"/>
        <w:ind w:left="0" w:firstLine="567"/>
        <w:rPr>
          <w:bCs/>
          <w:sz w:val="22"/>
          <w:szCs w:val="22"/>
        </w:rPr>
      </w:pPr>
      <w:r w:rsidRPr="009C102B">
        <w:rPr>
          <w:bCs/>
          <w:sz w:val="22"/>
          <w:szCs w:val="22"/>
        </w:rPr>
        <w:t>При оплате денежными средствами, обязанность Заказчика по оплате считается выполненной в момент перечисления денежных средств с расчетного счета Заказчика на расчетный счет Подрядчика. При оплате в иной форме, датой оплаты считается дата подписания акта приема-передачи векселей, либо дата подписания иных  документов о расчетах (в том числе соглашения о зачете).</w:t>
      </w:r>
    </w:p>
    <w:p w:rsidR="0019181A" w:rsidRPr="009D4128" w:rsidRDefault="0019181A" w:rsidP="006F322C">
      <w:pPr>
        <w:pStyle w:val="a5"/>
        <w:shd w:val="clear" w:color="auto" w:fill="FFFFFF"/>
        <w:tabs>
          <w:tab w:val="left" w:pos="993"/>
        </w:tabs>
        <w:autoSpaceDE w:val="0"/>
        <w:autoSpaceDN w:val="0"/>
        <w:adjustRightInd w:val="0"/>
        <w:ind w:left="540" w:firstLine="0"/>
        <w:rPr>
          <w:bCs/>
          <w:sz w:val="22"/>
          <w:szCs w:val="22"/>
        </w:rPr>
      </w:pPr>
    </w:p>
    <w:p w:rsidR="0019181A" w:rsidRPr="0063153C" w:rsidRDefault="0019181A" w:rsidP="00092498">
      <w:pPr>
        <w:pStyle w:val="a5"/>
        <w:shd w:val="clear" w:color="auto" w:fill="FFFFFF"/>
        <w:tabs>
          <w:tab w:val="left" w:pos="1620"/>
          <w:tab w:val="left" w:pos="1980"/>
        </w:tabs>
        <w:autoSpaceDE w:val="0"/>
        <w:autoSpaceDN w:val="0"/>
        <w:adjustRightInd w:val="0"/>
        <w:spacing w:before="120"/>
        <w:ind w:firstLine="0"/>
        <w:jc w:val="center"/>
        <w:rPr>
          <w:bCs/>
          <w:sz w:val="22"/>
          <w:szCs w:val="22"/>
        </w:rPr>
      </w:pPr>
      <w:r>
        <w:rPr>
          <w:b/>
          <w:bCs/>
          <w:sz w:val="22"/>
          <w:szCs w:val="22"/>
        </w:rPr>
        <w:t>5.</w:t>
      </w:r>
      <w:r w:rsidRPr="009C102B">
        <w:rPr>
          <w:b/>
          <w:bCs/>
          <w:sz w:val="22"/>
          <w:szCs w:val="22"/>
        </w:rPr>
        <w:t>Срок действия Договора, срок</w:t>
      </w:r>
      <w:r>
        <w:rPr>
          <w:b/>
          <w:bCs/>
          <w:sz w:val="22"/>
          <w:szCs w:val="22"/>
        </w:rPr>
        <w:t>и</w:t>
      </w:r>
      <w:r w:rsidRPr="009C102B">
        <w:rPr>
          <w:b/>
          <w:bCs/>
          <w:sz w:val="22"/>
          <w:szCs w:val="22"/>
        </w:rPr>
        <w:t xml:space="preserve"> выполнения работ.</w:t>
      </w:r>
    </w:p>
    <w:p w:rsidR="0019181A" w:rsidRPr="0063153C" w:rsidRDefault="0019181A" w:rsidP="00092498">
      <w:pPr>
        <w:pStyle w:val="a5"/>
        <w:shd w:val="clear" w:color="auto" w:fill="FFFFFF"/>
        <w:tabs>
          <w:tab w:val="left" w:pos="1620"/>
          <w:tab w:val="left" w:pos="1980"/>
        </w:tabs>
        <w:autoSpaceDE w:val="0"/>
        <w:autoSpaceDN w:val="0"/>
        <w:adjustRightInd w:val="0"/>
        <w:spacing w:before="120"/>
        <w:ind w:left="2160" w:firstLine="0"/>
        <w:rPr>
          <w:bCs/>
          <w:sz w:val="22"/>
          <w:szCs w:val="22"/>
        </w:rPr>
      </w:pPr>
    </w:p>
    <w:p w:rsidR="0019181A" w:rsidRPr="009C102B" w:rsidRDefault="0019181A" w:rsidP="006F322C">
      <w:pPr>
        <w:pStyle w:val="a5"/>
        <w:numPr>
          <w:ilvl w:val="1"/>
          <w:numId w:val="4"/>
        </w:numPr>
        <w:shd w:val="clear" w:color="auto" w:fill="FFFFFF"/>
        <w:tabs>
          <w:tab w:val="left" w:pos="1080"/>
        </w:tabs>
        <w:autoSpaceDE w:val="0"/>
        <w:autoSpaceDN w:val="0"/>
        <w:adjustRightInd w:val="0"/>
        <w:spacing w:before="120"/>
        <w:ind w:left="0" w:firstLine="567"/>
        <w:rPr>
          <w:bCs/>
          <w:sz w:val="22"/>
          <w:szCs w:val="22"/>
        </w:rPr>
      </w:pPr>
      <w:r w:rsidRPr="009C102B">
        <w:rPr>
          <w:bCs/>
          <w:sz w:val="22"/>
          <w:szCs w:val="22"/>
        </w:rPr>
        <w:t>Срок действия Договора: с «</w:t>
      </w:r>
      <w:r>
        <w:rPr>
          <w:bCs/>
          <w:sz w:val="22"/>
          <w:szCs w:val="22"/>
        </w:rPr>
        <w:t xml:space="preserve"> </w:t>
      </w:r>
      <w:r w:rsidRPr="009C102B">
        <w:rPr>
          <w:bCs/>
          <w:sz w:val="22"/>
          <w:szCs w:val="22"/>
        </w:rPr>
        <w:t>»</w:t>
      </w:r>
      <w:r>
        <w:rPr>
          <w:bCs/>
          <w:sz w:val="22"/>
          <w:szCs w:val="22"/>
        </w:rPr>
        <w:t xml:space="preserve"> __________ г., по « » ____________</w:t>
      </w:r>
      <w:r w:rsidRPr="009C102B">
        <w:rPr>
          <w:bCs/>
          <w:sz w:val="22"/>
          <w:szCs w:val="22"/>
        </w:rPr>
        <w:t xml:space="preserve"> г.</w:t>
      </w:r>
    </w:p>
    <w:p w:rsidR="0019181A" w:rsidRPr="009C102B" w:rsidRDefault="0019181A" w:rsidP="006F322C">
      <w:pPr>
        <w:pStyle w:val="a5"/>
        <w:numPr>
          <w:ilvl w:val="1"/>
          <w:numId w:val="4"/>
        </w:numPr>
        <w:shd w:val="clear" w:color="auto" w:fill="FFFFFF"/>
        <w:tabs>
          <w:tab w:val="left" w:pos="1080"/>
        </w:tabs>
        <w:autoSpaceDE w:val="0"/>
        <w:autoSpaceDN w:val="0"/>
        <w:adjustRightInd w:val="0"/>
        <w:spacing w:before="120"/>
        <w:ind w:left="0" w:firstLine="567"/>
        <w:rPr>
          <w:bCs/>
          <w:sz w:val="22"/>
          <w:szCs w:val="22"/>
        </w:rPr>
      </w:pPr>
      <w:r w:rsidRPr="009C102B">
        <w:rPr>
          <w:sz w:val="22"/>
          <w:szCs w:val="22"/>
        </w:rPr>
        <w:t>Сроки выполнения работ по настоящему Договору</w:t>
      </w:r>
      <w:r>
        <w:rPr>
          <w:sz w:val="22"/>
          <w:szCs w:val="22"/>
        </w:rPr>
        <w:t xml:space="preserve">: </w:t>
      </w:r>
      <w:r w:rsidRPr="009C102B">
        <w:rPr>
          <w:bCs/>
          <w:sz w:val="22"/>
          <w:szCs w:val="22"/>
        </w:rPr>
        <w:t>с «</w:t>
      </w:r>
      <w:r>
        <w:rPr>
          <w:bCs/>
          <w:sz w:val="22"/>
          <w:szCs w:val="22"/>
        </w:rPr>
        <w:t xml:space="preserve"> </w:t>
      </w:r>
      <w:r w:rsidRPr="009C102B">
        <w:rPr>
          <w:bCs/>
          <w:sz w:val="22"/>
          <w:szCs w:val="22"/>
        </w:rPr>
        <w:t>»</w:t>
      </w:r>
      <w:r>
        <w:rPr>
          <w:bCs/>
          <w:sz w:val="22"/>
          <w:szCs w:val="22"/>
        </w:rPr>
        <w:t xml:space="preserve"> __________ г., по « » ___________</w:t>
      </w:r>
      <w:r w:rsidRPr="009C102B">
        <w:rPr>
          <w:bCs/>
          <w:sz w:val="22"/>
          <w:szCs w:val="22"/>
        </w:rPr>
        <w:t xml:space="preserve"> г.</w:t>
      </w:r>
    </w:p>
    <w:p w:rsidR="0019181A" w:rsidRPr="007F5144" w:rsidRDefault="0019181A" w:rsidP="006F322C">
      <w:pPr>
        <w:numPr>
          <w:ilvl w:val="1"/>
          <w:numId w:val="4"/>
        </w:numPr>
        <w:tabs>
          <w:tab w:val="left" w:pos="1276"/>
        </w:tabs>
        <w:spacing w:before="80"/>
        <w:ind w:left="0" w:firstLine="567"/>
        <w:jc w:val="both"/>
        <w:rPr>
          <w:sz w:val="22"/>
          <w:szCs w:val="22"/>
        </w:rPr>
      </w:pPr>
      <w:r w:rsidRPr="007F5144">
        <w:rPr>
          <w:sz w:val="22"/>
          <w:szCs w:val="22"/>
        </w:rPr>
        <w:t>Заказчик вправе отказаться от исполнения договора в одностороннем порядке. При этом Договор считается расторгнутым с момента получения уведомления Заказчика, если иной более поздний срок не указан в уведомлении о расторжении Договора, либо с момента получения Заказчиком уведомлении об отсутствии Подрядчика по последнему известному Заказчику месту нахождения Подрядчика. Упущенная выгода при этом не возвращается.</w:t>
      </w:r>
    </w:p>
    <w:p w:rsidR="0019181A" w:rsidRPr="007F5144" w:rsidRDefault="0019181A" w:rsidP="006F322C">
      <w:pPr>
        <w:numPr>
          <w:ilvl w:val="1"/>
          <w:numId w:val="4"/>
        </w:numPr>
        <w:tabs>
          <w:tab w:val="left" w:pos="1276"/>
        </w:tabs>
        <w:spacing w:before="80"/>
        <w:ind w:left="0" w:firstLine="567"/>
        <w:jc w:val="both"/>
        <w:rPr>
          <w:sz w:val="22"/>
          <w:szCs w:val="22"/>
        </w:rPr>
      </w:pPr>
      <w:r w:rsidRPr="007F5144">
        <w:rPr>
          <w:sz w:val="22"/>
          <w:szCs w:val="22"/>
        </w:rPr>
        <w:t>Подрядчик обязан прекратить выполнение работ по настоящему Договору с момента получения Уведомления, а также в течение 3 (трех) дней с даты получения Уведомления вывезти с территории выполнения работ принадлежащие Подрядчику машины, оборудование, материалы и другое имущество.</w:t>
      </w:r>
    </w:p>
    <w:p w:rsidR="0019181A" w:rsidRPr="007F5144" w:rsidRDefault="0019181A" w:rsidP="006F322C">
      <w:pPr>
        <w:numPr>
          <w:ilvl w:val="1"/>
          <w:numId w:val="4"/>
        </w:numPr>
        <w:tabs>
          <w:tab w:val="left" w:pos="1276"/>
        </w:tabs>
        <w:spacing w:before="80"/>
        <w:ind w:left="0" w:firstLine="567"/>
        <w:jc w:val="both"/>
        <w:rPr>
          <w:sz w:val="22"/>
          <w:szCs w:val="22"/>
        </w:rPr>
      </w:pPr>
      <w:r w:rsidRPr="007F5144">
        <w:rPr>
          <w:sz w:val="22"/>
          <w:szCs w:val="22"/>
        </w:rPr>
        <w:t>В течение 5(пяти)  дней с даты получения Уведомления Подрядчик обязан предоставить Заказчику два экземпляра подписанного  со своей стороны Акта сдачи-приемки работ (далее - Акт), фактически  выполненных на дату получения Подрядчиком Уведомления. Одновременно с Актом Подрядчик направляет в адрес Заказчика перечень имущества (оборудование, материалы и т.п.), приобретенного Подрядчиком в целях исполнения обязательств по настоящему Договору, с указанием основных характеристик имущества (в том числе, но не ограничиваясь, наименования,  ассортимента, срока изготовления), цены приобретения.</w:t>
      </w:r>
    </w:p>
    <w:p w:rsidR="0019181A" w:rsidRPr="007F5144" w:rsidRDefault="0019181A" w:rsidP="006F322C">
      <w:pPr>
        <w:numPr>
          <w:ilvl w:val="1"/>
          <w:numId w:val="4"/>
        </w:numPr>
        <w:tabs>
          <w:tab w:val="left" w:pos="1276"/>
        </w:tabs>
        <w:spacing w:before="80"/>
        <w:ind w:left="0" w:firstLine="567"/>
        <w:jc w:val="both"/>
        <w:rPr>
          <w:sz w:val="22"/>
          <w:szCs w:val="22"/>
        </w:rPr>
      </w:pPr>
      <w:r w:rsidRPr="007F5144">
        <w:rPr>
          <w:sz w:val="22"/>
          <w:szCs w:val="22"/>
        </w:rPr>
        <w:t>В течение 5(пяти)  дней с даты получения от Подрядчика Акта Заказчик  подписывает Акт и возвращает Подрядчику один его экземпляр, либо предоставляет Подрядчику   мотивированный отказ от подписания Акта.</w:t>
      </w:r>
    </w:p>
    <w:p w:rsidR="0019181A" w:rsidRPr="007F5144" w:rsidRDefault="0019181A" w:rsidP="006F322C">
      <w:pPr>
        <w:numPr>
          <w:ilvl w:val="1"/>
          <w:numId w:val="4"/>
        </w:numPr>
        <w:tabs>
          <w:tab w:val="left" w:pos="1276"/>
        </w:tabs>
        <w:spacing w:before="80"/>
        <w:ind w:left="0" w:firstLine="567"/>
        <w:jc w:val="both"/>
        <w:rPr>
          <w:sz w:val="22"/>
          <w:szCs w:val="22"/>
        </w:rPr>
      </w:pPr>
      <w:r w:rsidRPr="007F5144">
        <w:rPr>
          <w:sz w:val="22"/>
          <w:szCs w:val="22"/>
        </w:rPr>
        <w:t xml:space="preserve">В связи с расторжением договора в одностороннем порядке Заказчик  вправе возместить Подрядчику убытки, понесенные последним до даты получения Уведомления, либо приобрести у  Подрядчика  имущество, приобретенное последним в целях исполнения  обязательств по настоящему Договору, по  цене, согласованной с Заказчиком, вместо возмещения убытков. При этом цена указанного в настоящем пункте имущества  не должна превышать цены реализации установленной поставщиком.  </w:t>
      </w:r>
    </w:p>
    <w:p w:rsidR="0019181A" w:rsidRPr="007F5144" w:rsidRDefault="0019181A" w:rsidP="006F322C">
      <w:pPr>
        <w:pStyle w:val="a5"/>
        <w:numPr>
          <w:ilvl w:val="1"/>
          <w:numId w:val="4"/>
        </w:numPr>
        <w:shd w:val="clear" w:color="auto" w:fill="FFFFFF"/>
        <w:tabs>
          <w:tab w:val="left" w:pos="993"/>
        </w:tabs>
        <w:autoSpaceDE w:val="0"/>
        <w:autoSpaceDN w:val="0"/>
        <w:adjustRightInd w:val="0"/>
        <w:spacing w:before="120"/>
        <w:ind w:left="0" w:firstLine="600"/>
        <w:rPr>
          <w:bCs/>
          <w:sz w:val="22"/>
          <w:szCs w:val="22"/>
        </w:rPr>
      </w:pPr>
      <w:r w:rsidRPr="007F5144">
        <w:rPr>
          <w:sz w:val="22"/>
          <w:szCs w:val="22"/>
        </w:rPr>
        <w:lastRenderedPageBreak/>
        <w:t>Заказчик производит оплату  фактически выполненных Подрядчиком работ на дату  получения Уведомления в течение 30 (тридцати) дней с даты подписания сторонами Акта, на основании предоставленного Подрядчиком  счета-фактуры</w:t>
      </w:r>
      <w:r>
        <w:rPr>
          <w:sz w:val="22"/>
          <w:szCs w:val="22"/>
        </w:rPr>
        <w:t>.</w:t>
      </w:r>
    </w:p>
    <w:p w:rsidR="0019181A" w:rsidRPr="009C102B" w:rsidRDefault="0019181A" w:rsidP="006F322C">
      <w:pPr>
        <w:pStyle w:val="a5"/>
        <w:shd w:val="clear" w:color="auto" w:fill="FFFFFF"/>
        <w:tabs>
          <w:tab w:val="left" w:pos="1080"/>
        </w:tabs>
        <w:autoSpaceDE w:val="0"/>
        <w:autoSpaceDN w:val="0"/>
        <w:adjustRightInd w:val="0"/>
        <w:ind w:firstLine="540"/>
        <w:jc w:val="center"/>
        <w:rPr>
          <w:b/>
          <w:bCs/>
          <w:sz w:val="22"/>
          <w:szCs w:val="22"/>
        </w:rPr>
      </w:pPr>
    </w:p>
    <w:p w:rsidR="0019181A" w:rsidRPr="009C102B" w:rsidRDefault="0019181A" w:rsidP="00092498">
      <w:pPr>
        <w:pStyle w:val="a5"/>
        <w:shd w:val="clear" w:color="auto" w:fill="FFFFFF"/>
        <w:tabs>
          <w:tab w:val="left" w:pos="1080"/>
        </w:tabs>
        <w:autoSpaceDE w:val="0"/>
        <w:autoSpaceDN w:val="0"/>
        <w:adjustRightInd w:val="0"/>
        <w:spacing w:before="120"/>
        <w:ind w:firstLine="0"/>
        <w:jc w:val="center"/>
        <w:rPr>
          <w:b/>
          <w:bCs/>
          <w:sz w:val="22"/>
          <w:szCs w:val="22"/>
        </w:rPr>
      </w:pPr>
      <w:r>
        <w:rPr>
          <w:b/>
          <w:bCs/>
          <w:sz w:val="22"/>
          <w:szCs w:val="22"/>
        </w:rPr>
        <w:t>6.</w:t>
      </w:r>
      <w:r w:rsidRPr="009C102B">
        <w:rPr>
          <w:b/>
          <w:bCs/>
          <w:sz w:val="22"/>
          <w:szCs w:val="22"/>
        </w:rPr>
        <w:t>Права и обязанности сторон.</w:t>
      </w:r>
    </w:p>
    <w:p w:rsidR="0019181A" w:rsidRPr="00377CBB" w:rsidRDefault="0019181A" w:rsidP="006F322C">
      <w:pPr>
        <w:pStyle w:val="ac"/>
        <w:numPr>
          <w:ilvl w:val="0"/>
          <w:numId w:val="7"/>
        </w:numPr>
        <w:shd w:val="clear" w:color="auto" w:fill="FFFFFF"/>
        <w:tabs>
          <w:tab w:val="left" w:pos="1080"/>
        </w:tabs>
        <w:autoSpaceDE w:val="0"/>
        <w:autoSpaceDN w:val="0"/>
        <w:adjustRightInd w:val="0"/>
        <w:jc w:val="left"/>
        <w:rPr>
          <w:b/>
          <w:bCs/>
          <w:i/>
          <w:vanish/>
          <w:sz w:val="22"/>
          <w:szCs w:val="22"/>
        </w:rPr>
      </w:pPr>
    </w:p>
    <w:p w:rsidR="0019181A" w:rsidRPr="00377CBB" w:rsidRDefault="0019181A" w:rsidP="006F322C">
      <w:pPr>
        <w:pStyle w:val="ac"/>
        <w:numPr>
          <w:ilvl w:val="0"/>
          <w:numId w:val="22"/>
        </w:numPr>
        <w:shd w:val="clear" w:color="auto" w:fill="FFFFFF"/>
        <w:tabs>
          <w:tab w:val="left" w:pos="1080"/>
        </w:tabs>
        <w:autoSpaceDE w:val="0"/>
        <w:autoSpaceDN w:val="0"/>
        <w:adjustRightInd w:val="0"/>
        <w:jc w:val="center"/>
        <w:rPr>
          <w:b/>
          <w:bCs/>
          <w:vanish/>
          <w:sz w:val="22"/>
          <w:szCs w:val="22"/>
        </w:rPr>
      </w:pPr>
    </w:p>
    <w:p w:rsidR="0019181A" w:rsidRPr="00377CBB" w:rsidRDefault="0019181A" w:rsidP="006F322C">
      <w:pPr>
        <w:pStyle w:val="ac"/>
        <w:numPr>
          <w:ilvl w:val="0"/>
          <w:numId w:val="22"/>
        </w:numPr>
        <w:shd w:val="clear" w:color="auto" w:fill="FFFFFF"/>
        <w:tabs>
          <w:tab w:val="left" w:pos="1080"/>
        </w:tabs>
        <w:autoSpaceDE w:val="0"/>
        <w:autoSpaceDN w:val="0"/>
        <w:adjustRightInd w:val="0"/>
        <w:jc w:val="center"/>
        <w:rPr>
          <w:b/>
          <w:bCs/>
          <w:vanish/>
          <w:sz w:val="22"/>
          <w:szCs w:val="22"/>
        </w:rPr>
      </w:pPr>
    </w:p>
    <w:p w:rsidR="0019181A" w:rsidRPr="00377CBB" w:rsidRDefault="0019181A" w:rsidP="006F322C">
      <w:pPr>
        <w:pStyle w:val="ac"/>
        <w:numPr>
          <w:ilvl w:val="0"/>
          <w:numId w:val="22"/>
        </w:numPr>
        <w:shd w:val="clear" w:color="auto" w:fill="FFFFFF"/>
        <w:tabs>
          <w:tab w:val="left" w:pos="1080"/>
        </w:tabs>
        <w:autoSpaceDE w:val="0"/>
        <w:autoSpaceDN w:val="0"/>
        <w:adjustRightInd w:val="0"/>
        <w:jc w:val="center"/>
        <w:rPr>
          <w:b/>
          <w:bCs/>
          <w:vanish/>
          <w:sz w:val="22"/>
          <w:szCs w:val="22"/>
        </w:rPr>
      </w:pPr>
    </w:p>
    <w:p w:rsidR="0019181A" w:rsidRPr="00377CBB" w:rsidRDefault="0019181A" w:rsidP="006F322C">
      <w:pPr>
        <w:pStyle w:val="ac"/>
        <w:numPr>
          <w:ilvl w:val="0"/>
          <w:numId w:val="22"/>
        </w:numPr>
        <w:shd w:val="clear" w:color="auto" w:fill="FFFFFF"/>
        <w:tabs>
          <w:tab w:val="left" w:pos="1080"/>
        </w:tabs>
        <w:autoSpaceDE w:val="0"/>
        <w:autoSpaceDN w:val="0"/>
        <w:adjustRightInd w:val="0"/>
        <w:jc w:val="center"/>
        <w:rPr>
          <w:b/>
          <w:bCs/>
          <w:vanish/>
          <w:sz w:val="22"/>
          <w:szCs w:val="22"/>
        </w:rPr>
      </w:pPr>
    </w:p>
    <w:p w:rsidR="0019181A" w:rsidRPr="00377CBB" w:rsidRDefault="0019181A" w:rsidP="006F322C">
      <w:pPr>
        <w:pStyle w:val="ac"/>
        <w:numPr>
          <w:ilvl w:val="0"/>
          <w:numId w:val="22"/>
        </w:numPr>
        <w:shd w:val="clear" w:color="auto" w:fill="FFFFFF"/>
        <w:tabs>
          <w:tab w:val="left" w:pos="1080"/>
        </w:tabs>
        <w:autoSpaceDE w:val="0"/>
        <w:autoSpaceDN w:val="0"/>
        <w:adjustRightInd w:val="0"/>
        <w:jc w:val="center"/>
        <w:rPr>
          <w:b/>
          <w:bCs/>
          <w:vanish/>
          <w:sz w:val="22"/>
          <w:szCs w:val="22"/>
        </w:rPr>
      </w:pPr>
    </w:p>
    <w:p w:rsidR="0019181A" w:rsidRPr="00377CBB" w:rsidRDefault="0019181A" w:rsidP="006F322C">
      <w:pPr>
        <w:pStyle w:val="ac"/>
        <w:numPr>
          <w:ilvl w:val="0"/>
          <w:numId w:val="22"/>
        </w:numPr>
        <w:shd w:val="clear" w:color="auto" w:fill="FFFFFF"/>
        <w:tabs>
          <w:tab w:val="left" w:pos="1080"/>
        </w:tabs>
        <w:autoSpaceDE w:val="0"/>
        <w:autoSpaceDN w:val="0"/>
        <w:adjustRightInd w:val="0"/>
        <w:jc w:val="center"/>
        <w:rPr>
          <w:b/>
          <w:bCs/>
          <w:vanish/>
          <w:sz w:val="22"/>
          <w:szCs w:val="22"/>
        </w:rPr>
      </w:pPr>
    </w:p>
    <w:p w:rsidR="0019181A" w:rsidRPr="00D90590" w:rsidRDefault="0019181A" w:rsidP="006F322C">
      <w:pPr>
        <w:pStyle w:val="a5"/>
        <w:numPr>
          <w:ilvl w:val="1"/>
          <w:numId w:val="22"/>
        </w:numPr>
        <w:shd w:val="clear" w:color="auto" w:fill="FFFFFF"/>
        <w:tabs>
          <w:tab w:val="left" w:pos="1080"/>
        </w:tabs>
        <w:autoSpaceDE w:val="0"/>
        <w:autoSpaceDN w:val="0"/>
        <w:adjustRightInd w:val="0"/>
        <w:spacing w:before="120"/>
        <w:jc w:val="left"/>
        <w:rPr>
          <w:b/>
          <w:bCs/>
          <w:i/>
          <w:sz w:val="22"/>
          <w:szCs w:val="22"/>
        </w:rPr>
      </w:pPr>
      <w:r w:rsidRPr="00D90590">
        <w:rPr>
          <w:b/>
          <w:bCs/>
          <w:i/>
          <w:sz w:val="22"/>
          <w:szCs w:val="22"/>
        </w:rPr>
        <w:t>Обязанности Подрядчика:</w:t>
      </w:r>
    </w:p>
    <w:p w:rsidR="0019181A" w:rsidRPr="00377CBB" w:rsidRDefault="0019181A" w:rsidP="006F322C">
      <w:pPr>
        <w:pStyle w:val="ac"/>
        <w:numPr>
          <w:ilvl w:val="0"/>
          <w:numId w:val="8"/>
        </w:numPr>
        <w:shd w:val="clear" w:color="auto" w:fill="FFFFFF"/>
        <w:tabs>
          <w:tab w:val="left" w:pos="1080"/>
        </w:tabs>
        <w:autoSpaceDE w:val="0"/>
        <w:autoSpaceDN w:val="0"/>
        <w:adjustRightInd w:val="0"/>
        <w:rPr>
          <w:bCs/>
          <w:vanish/>
          <w:sz w:val="22"/>
          <w:szCs w:val="22"/>
        </w:rPr>
      </w:pPr>
    </w:p>
    <w:p w:rsidR="0019181A" w:rsidRPr="00377CBB" w:rsidRDefault="0019181A" w:rsidP="006F322C">
      <w:pPr>
        <w:pStyle w:val="a5"/>
        <w:numPr>
          <w:ilvl w:val="2"/>
          <w:numId w:val="22"/>
        </w:numPr>
        <w:shd w:val="clear" w:color="auto" w:fill="FFFFFF"/>
        <w:tabs>
          <w:tab w:val="left" w:pos="1276"/>
        </w:tabs>
        <w:autoSpaceDE w:val="0"/>
        <w:autoSpaceDN w:val="0"/>
        <w:adjustRightInd w:val="0"/>
        <w:spacing w:before="120"/>
        <w:ind w:left="0" w:firstLine="567"/>
        <w:rPr>
          <w:bCs/>
          <w:sz w:val="22"/>
          <w:szCs w:val="22"/>
        </w:rPr>
      </w:pPr>
      <w:r w:rsidRPr="00377CBB">
        <w:rPr>
          <w:bCs/>
          <w:sz w:val="22"/>
          <w:szCs w:val="22"/>
        </w:rPr>
        <w:t>В течение 10 календарных дней после подписания настоящего Договора, назначить приказом своего Представителя, уполномоченного выступать от имени Подрядчика по техническим вопросам, касающимся исполнения настоящего Договора. Подрядчик имеет право заменить своего Представителя, направив письменное уведомление Заказчику не позднее, чем за 20 дней до указанной замены.</w:t>
      </w:r>
    </w:p>
    <w:p w:rsidR="0019181A" w:rsidRDefault="0019181A" w:rsidP="008525D3">
      <w:pPr>
        <w:pStyle w:val="a5"/>
        <w:numPr>
          <w:ilvl w:val="2"/>
          <w:numId w:val="22"/>
        </w:numPr>
        <w:shd w:val="clear" w:color="auto" w:fill="FFFFFF"/>
        <w:tabs>
          <w:tab w:val="left" w:pos="1276"/>
          <w:tab w:val="left" w:pos="1560"/>
        </w:tabs>
        <w:autoSpaceDE w:val="0"/>
        <w:autoSpaceDN w:val="0"/>
        <w:adjustRightInd w:val="0"/>
        <w:spacing w:before="120"/>
        <w:ind w:left="0" w:firstLine="567"/>
        <w:rPr>
          <w:bCs/>
          <w:sz w:val="22"/>
          <w:szCs w:val="22"/>
        </w:rPr>
      </w:pPr>
      <w:r w:rsidRPr="009C102B">
        <w:rPr>
          <w:bCs/>
          <w:sz w:val="22"/>
          <w:szCs w:val="22"/>
        </w:rPr>
        <w:t>Ознакомить свой персонал до начала работ  по техническому обслуживанию объектов с объемом работ, сроками, организацией инструментального и материально-технического обеспечения, организацией уборки</w:t>
      </w:r>
      <w:r>
        <w:rPr>
          <w:bCs/>
          <w:sz w:val="22"/>
          <w:szCs w:val="22"/>
        </w:rPr>
        <w:t xml:space="preserve"> </w:t>
      </w:r>
      <w:r w:rsidRPr="009C102B">
        <w:rPr>
          <w:bCs/>
          <w:sz w:val="22"/>
          <w:szCs w:val="22"/>
        </w:rPr>
        <w:t>рабочих мест, транспортировки мусора и отходов, с правилами сбора и безопасного обращения  с отходами, с мероприятиями по безопасности труда, противопожарными мероприятиями, правилами внутреннего  распорядка и т.д.</w:t>
      </w:r>
    </w:p>
    <w:p w:rsidR="0019181A" w:rsidRPr="009C102B" w:rsidRDefault="0019181A" w:rsidP="008525D3">
      <w:pPr>
        <w:pStyle w:val="a5"/>
        <w:shd w:val="clear" w:color="auto" w:fill="FFFFFF"/>
        <w:tabs>
          <w:tab w:val="left" w:pos="1276"/>
          <w:tab w:val="left" w:pos="1560"/>
        </w:tabs>
        <w:autoSpaceDE w:val="0"/>
        <w:autoSpaceDN w:val="0"/>
        <w:adjustRightInd w:val="0"/>
        <w:spacing w:before="120"/>
        <w:ind w:firstLine="0"/>
        <w:rPr>
          <w:bCs/>
          <w:sz w:val="22"/>
          <w:szCs w:val="22"/>
        </w:rPr>
      </w:pPr>
    </w:p>
    <w:p w:rsidR="0019181A" w:rsidRPr="009C102B" w:rsidRDefault="0019181A" w:rsidP="006F322C">
      <w:pPr>
        <w:pStyle w:val="a5"/>
        <w:numPr>
          <w:ilvl w:val="2"/>
          <w:numId w:val="22"/>
        </w:numPr>
        <w:shd w:val="clear" w:color="auto" w:fill="FFFFFF"/>
        <w:tabs>
          <w:tab w:val="left" w:pos="1276"/>
          <w:tab w:val="left" w:pos="1560"/>
        </w:tabs>
        <w:autoSpaceDE w:val="0"/>
        <w:autoSpaceDN w:val="0"/>
        <w:adjustRightInd w:val="0"/>
        <w:spacing w:before="120"/>
        <w:ind w:left="0" w:firstLine="567"/>
        <w:rPr>
          <w:bCs/>
          <w:sz w:val="22"/>
          <w:szCs w:val="22"/>
        </w:rPr>
      </w:pPr>
      <w:r w:rsidRPr="009C102B">
        <w:rPr>
          <w:bCs/>
          <w:sz w:val="22"/>
          <w:szCs w:val="22"/>
        </w:rPr>
        <w:t xml:space="preserve">В связи с внедрением в </w:t>
      </w:r>
      <w:r w:rsidR="00AC40A9">
        <w:rPr>
          <w:bCs/>
          <w:sz w:val="22"/>
          <w:szCs w:val="22"/>
        </w:rPr>
        <w:t>АО</w:t>
      </w:r>
      <w:r w:rsidRPr="009C102B">
        <w:rPr>
          <w:bCs/>
          <w:sz w:val="22"/>
          <w:szCs w:val="22"/>
        </w:rPr>
        <w:t xml:space="preserve"> «Тюменьэнерго» интегрированной системы менеджмента Подрядчик обязан ознакомить свой персонал, а также свои подрядные организации с «Памяткой для ознакомления с системой экологических аспектов, рисков в области охраны здоровья и обеспечения безопасности труда персонала </w:t>
      </w:r>
      <w:r w:rsidR="00AC40A9">
        <w:rPr>
          <w:bCs/>
          <w:sz w:val="22"/>
          <w:szCs w:val="22"/>
        </w:rPr>
        <w:t>АО</w:t>
      </w:r>
      <w:r w:rsidRPr="009C102B">
        <w:rPr>
          <w:bCs/>
          <w:sz w:val="22"/>
          <w:szCs w:val="22"/>
        </w:rPr>
        <w:t xml:space="preserve"> «Тюменьэнерго», подрядных и других организаций, при выполнении работ на оборудовании Заказчика», в том числе,  с привлечением механизмов  (Приложение</w:t>
      </w:r>
      <w:r>
        <w:rPr>
          <w:bCs/>
          <w:sz w:val="22"/>
          <w:szCs w:val="22"/>
        </w:rPr>
        <w:t xml:space="preserve"> №6</w:t>
      </w:r>
      <w:r w:rsidRPr="009C102B">
        <w:rPr>
          <w:bCs/>
          <w:sz w:val="22"/>
          <w:szCs w:val="22"/>
        </w:rPr>
        <w:t xml:space="preserve"> к настоящему Договору).</w:t>
      </w:r>
    </w:p>
    <w:p w:rsidR="009A639A" w:rsidRDefault="0019181A" w:rsidP="009A639A">
      <w:pPr>
        <w:pStyle w:val="a5"/>
        <w:numPr>
          <w:ilvl w:val="2"/>
          <w:numId w:val="22"/>
        </w:numPr>
        <w:shd w:val="clear" w:color="auto" w:fill="FFFFFF"/>
        <w:tabs>
          <w:tab w:val="left" w:pos="1276"/>
          <w:tab w:val="left" w:pos="1560"/>
        </w:tabs>
        <w:autoSpaceDE w:val="0"/>
        <w:autoSpaceDN w:val="0"/>
        <w:adjustRightInd w:val="0"/>
        <w:spacing w:before="120"/>
        <w:ind w:left="0" w:firstLine="567"/>
        <w:rPr>
          <w:bCs/>
          <w:sz w:val="22"/>
          <w:szCs w:val="22"/>
        </w:rPr>
      </w:pPr>
      <w:r w:rsidRPr="009C102B">
        <w:rPr>
          <w:bCs/>
          <w:sz w:val="22"/>
          <w:szCs w:val="22"/>
        </w:rPr>
        <w:t xml:space="preserve"> </w:t>
      </w:r>
      <w:r w:rsidR="009A639A" w:rsidRPr="009C102B">
        <w:rPr>
          <w:bCs/>
          <w:sz w:val="22"/>
          <w:szCs w:val="22"/>
        </w:rPr>
        <w:t>Обеспечить свой персонал сертифицированными средствами индивидуальной защиты в соответствии</w:t>
      </w:r>
      <w:r w:rsidR="009A639A">
        <w:rPr>
          <w:bCs/>
          <w:sz w:val="22"/>
          <w:szCs w:val="22"/>
        </w:rPr>
        <w:t>:</w:t>
      </w:r>
    </w:p>
    <w:p w:rsidR="009A639A" w:rsidRDefault="009A639A" w:rsidP="009A639A">
      <w:pPr>
        <w:pStyle w:val="a5"/>
        <w:numPr>
          <w:ilvl w:val="0"/>
          <w:numId w:val="27"/>
        </w:numPr>
        <w:shd w:val="clear" w:color="auto" w:fill="FFFFFF"/>
        <w:tabs>
          <w:tab w:val="left" w:pos="851"/>
          <w:tab w:val="left" w:pos="1560"/>
        </w:tabs>
        <w:autoSpaceDE w:val="0"/>
        <w:autoSpaceDN w:val="0"/>
        <w:adjustRightInd w:val="0"/>
        <w:spacing w:before="120"/>
        <w:ind w:left="0" w:firstLine="567"/>
        <w:rPr>
          <w:bCs/>
          <w:sz w:val="22"/>
          <w:szCs w:val="22"/>
        </w:rPr>
      </w:pPr>
      <w:r w:rsidRPr="009C102B">
        <w:rPr>
          <w:bCs/>
          <w:sz w:val="22"/>
          <w:szCs w:val="22"/>
        </w:rPr>
        <w:t>с «</w:t>
      </w:r>
      <w:r>
        <w:rPr>
          <w:szCs w:val="24"/>
        </w:rPr>
        <w:t>типовыми нормами бесплатной выдачи специальной одежды, специальной обуви и других средств индивидуальной защиты работникам сквозных профессий и должностей всех видов экономической деятельности,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 типовые нормы бесплатной выдачи специальной одежды, специальной обуви и других средств индивидуальной защиты работникам сквозных профессий и должностей всех видов экономической деятельности,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 (Приказ Минтруда России от 9 декабря 2014 г. N 997н)</w:t>
      </w:r>
      <w:r w:rsidRPr="009C102B">
        <w:rPr>
          <w:bCs/>
          <w:sz w:val="22"/>
          <w:szCs w:val="22"/>
        </w:rPr>
        <w:t xml:space="preserve">, </w:t>
      </w:r>
    </w:p>
    <w:p w:rsidR="009A639A" w:rsidRPr="009C102B" w:rsidRDefault="009A639A" w:rsidP="009A639A">
      <w:pPr>
        <w:pStyle w:val="a5"/>
        <w:numPr>
          <w:ilvl w:val="0"/>
          <w:numId w:val="27"/>
        </w:numPr>
        <w:shd w:val="clear" w:color="auto" w:fill="FFFFFF"/>
        <w:tabs>
          <w:tab w:val="left" w:pos="851"/>
          <w:tab w:val="left" w:pos="1560"/>
        </w:tabs>
        <w:autoSpaceDE w:val="0"/>
        <w:autoSpaceDN w:val="0"/>
        <w:adjustRightInd w:val="0"/>
        <w:spacing w:before="120"/>
        <w:ind w:left="0" w:firstLine="567"/>
        <w:rPr>
          <w:bCs/>
          <w:sz w:val="22"/>
          <w:szCs w:val="22"/>
        </w:rPr>
      </w:pPr>
      <w:r>
        <w:rPr>
          <w:bCs/>
          <w:sz w:val="22"/>
          <w:szCs w:val="22"/>
        </w:rPr>
        <w:t xml:space="preserve">«Межотраслевыми правилами обеспечения  </w:t>
      </w:r>
      <w:r w:rsidRPr="009C102B">
        <w:rPr>
          <w:bCs/>
          <w:sz w:val="22"/>
          <w:szCs w:val="22"/>
        </w:rPr>
        <w:t>специальной одежды, специальной обуви и других средств индивидуальной защиты</w:t>
      </w:r>
      <w:r>
        <w:rPr>
          <w:bCs/>
          <w:sz w:val="22"/>
          <w:szCs w:val="22"/>
        </w:rPr>
        <w:t xml:space="preserve">» (Приказ Министерства здравоохранения и социального развития №290 от 01.06.2009г.), </w:t>
      </w:r>
      <w:r w:rsidRPr="009C102B">
        <w:rPr>
          <w:bCs/>
          <w:sz w:val="22"/>
          <w:szCs w:val="22"/>
        </w:rPr>
        <w:t xml:space="preserve"> а также средствами коллективной защиты в соответствии с «Нормами комплектования средствами защиты» (</w:t>
      </w:r>
      <w:r>
        <w:rPr>
          <w:bCs/>
        </w:rPr>
        <w:t>П</w:t>
      </w:r>
      <w:r>
        <w:rPr>
          <w:szCs w:val="24"/>
        </w:rPr>
        <w:t xml:space="preserve">риказ </w:t>
      </w:r>
      <w:r>
        <w:t>Минэнерго России</w:t>
      </w:r>
      <w:r>
        <w:rPr>
          <w:szCs w:val="24"/>
        </w:rPr>
        <w:t xml:space="preserve"> от 30 июня 2003 г. N 261 об утверждении инструкции по применению и испытанию средств защиты, используемых в электроустановках</w:t>
      </w:r>
      <w:r w:rsidRPr="009C102B">
        <w:rPr>
          <w:bCs/>
          <w:sz w:val="22"/>
          <w:szCs w:val="22"/>
        </w:rPr>
        <w:t>).</w:t>
      </w:r>
    </w:p>
    <w:p w:rsidR="009A639A" w:rsidRPr="009C102B" w:rsidRDefault="009A639A" w:rsidP="009A639A">
      <w:pPr>
        <w:pStyle w:val="a5"/>
        <w:numPr>
          <w:ilvl w:val="2"/>
          <w:numId w:val="22"/>
        </w:numPr>
        <w:shd w:val="clear" w:color="auto" w:fill="FFFFFF"/>
        <w:tabs>
          <w:tab w:val="left" w:pos="1276"/>
          <w:tab w:val="left" w:pos="1560"/>
        </w:tabs>
        <w:autoSpaceDE w:val="0"/>
        <w:autoSpaceDN w:val="0"/>
        <w:adjustRightInd w:val="0"/>
        <w:spacing w:before="120"/>
        <w:ind w:left="0" w:firstLine="567"/>
        <w:rPr>
          <w:bCs/>
          <w:sz w:val="22"/>
          <w:szCs w:val="22"/>
        </w:rPr>
      </w:pPr>
      <w:r w:rsidRPr="009C102B">
        <w:rPr>
          <w:bCs/>
          <w:sz w:val="22"/>
          <w:szCs w:val="22"/>
        </w:rPr>
        <w:t xml:space="preserve"> Обеспечить координацию работ своих субподрядных организаций и соблюдение ими норм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9A639A" w:rsidRPr="00377CBB" w:rsidRDefault="009A639A" w:rsidP="009A639A">
      <w:pPr>
        <w:pStyle w:val="a5"/>
        <w:numPr>
          <w:ilvl w:val="2"/>
          <w:numId w:val="22"/>
        </w:numPr>
        <w:shd w:val="clear" w:color="auto" w:fill="FFFFFF"/>
        <w:tabs>
          <w:tab w:val="left" w:pos="1276"/>
          <w:tab w:val="left" w:pos="1560"/>
        </w:tabs>
        <w:autoSpaceDE w:val="0"/>
        <w:autoSpaceDN w:val="0"/>
        <w:adjustRightInd w:val="0"/>
        <w:spacing w:before="120"/>
        <w:ind w:left="0" w:firstLine="567"/>
        <w:rPr>
          <w:bCs/>
          <w:sz w:val="22"/>
          <w:szCs w:val="22"/>
        </w:rPr>
      </w:pPr>
      <w:r w:rsidRPr="00377CBB">
        <w:rPr>
          <w:bCs/>
          <w:sz w:val="22"/>
          <w:szCs w:val="22"/>
        </w:rPr>
        <w:lastRenderedPageBreak/>
        <w:t>Допуск персонала субподрядчика для производства работ осуществляется на основании письма Подрядчика с указанием объекта, на который направляется персонал субподрядчика, сроков проведения работ, а также списка работников, направляемых для проведения работ, имеющих право быть выдающим наряд, распоряжения, ответственными руководителями, производителями работ, членом бригады, с указанием их групп по электробезопасности.</w:t>
      </w:r>
    </w:p>
    <w:p w:rsidR="009A639A" w:rsidRPr="009C102B" w:rsidRDefault="009A639A" w:rsidP="009A639A">
      <w:pPr>
        <w:pStyle w:val="a5"/>
        <w:numPr>
          <w:ilvl w:val="2"/>
          <w:numId w:val="22"/>
        </w:numPr>
        <w:shd w:val="clear" w:color="auto" w:fill="FFFFFF"/>
        <w:tabs>
          <w:tab w:val="left" w:pos="1276"/>
          <w:tab w:val="left" w:pos="1560"/>
        </w:tabs>
        <w:autoSpaceDE w:val="0"/>
        <w:autoSpaceDN w:val="0"/>
        <w:adjustRightInd w:val="0"/>
        <w:spacing w:before="120"/>
        <w:ind w:left="0" w:firstLine="567"/>
        <w:rPr>
          <w:bCs/>
          <w:sz w:val="22"/>
          <w:szCs w:val="22"/>
        </w:rPr>
      </w:pPr>
      <w:r w:rsidRPr="009C102B">
        <w:rPr>
          <w:bCs/>
          <w:sz w:val="22"/>
          <w:szCs w:val="22"/>
        </w:rPr>
        <w:t xml:space="preserve">Обеспечить выполнение работ инженерно-техническим персоналом и квалифицированной рабочей силой в количестве, необходимом для качественного исполнения своих обязательств по настоящему Договору. </w:t>
      </w:r>
    </w:p>
    <w:p w:rsidR="009A639A" w:rsidRPr="009C102B" w:rsidRDefault="009A639A" w:rsidP="009A639A">
      <w:pPr>
        <w:pStyle w:val="a5"/>
        <w:numPr>
          <w:ilvl w:val="2"/>
          <w:numId w:val="22"/>
        </w:numPr>
        <w:shd w:val="clear" w:color="auto" w:fill="FFFFFF"/>
        <w:tabs>
          <w:tab w:val="left" w:pos="1276"/>
          <w:tab w:val="left" w:pos="1560"/>
        </w:tabs>
        <w:autoSpaceDE w:val="0"/>
        <w:autoSpaceDN w:val="0"/>
        <w:adjustRightInd w:val="0"/>
        <w:spacing w:before="120"/>
        <w:ind w:left="0" w:firstLine="567"/>
        <w:rPr>
          <w:bCs/>
          <w:sz w:val="22"/>
          <w:szCs w:val="22"/>
        </w:rPr>
      </w:pPr>
      <w:r w:rsidRPr="009C102B">
        <w:rPr>
          <w:bCs/>
          <w:sz w:val="22"/>
          <w:szCs w:val="22"/>
        </w:rPr>
        <w:t>Предоставить  в письменном виде, не позднее, чем за 5 (пять) дней до начала работ,  список лиц,  ответственных за безопасное ведение работ в электроустановках</w:t>
      </w:r>
      <w:r>
        <w:rPr>
          <w:bCs/>
          <w:sz w:val="22"/>
          <w:szCs w:val="22"/>
        </w:rPr>
        <w:t>,</w:t>
      </w:r>
      <w:r w:rsidRPr="009C102B">
        <w:rPr>
          <w:bCs/>
          <w:sz w:val="22"/>
          <w:szCs w:val="22"/>
        </w:rPr>
        <w:t xml:space="preserve"> с указанием фамилий, инициалов, должностей и группы по электробезопасности согласно требованиям </w:t>
      </w:r>
      <w:r>
        <w:rPr>
          <w:szCs w:val="24"/>
        </w:rPr>
        <w:t>правил по охране труда при эксплуатации электроустановок утв. Приказом Министерства труда и социальной защиты Российской Федерации от 24 июля 2013 г. N 328н,</w:t>
      </w:r>
      <w:r w:rsidRPr="009C102B">
        <w:rPr>
          <w:bCs/>
          <w:sz w:val="22"/>
          <w:szCs w:val="22"/>
        </w:rPr>
        <w:t xml:space="preserve"> а так же перечня транспорта </w:t>
      </w:r>
      <w:r>
        <w:rPr>
          <w:bCs/>
          <w:sz w:val="22"/>
          <w:szCs w:val="22"/>
        </w:rPr>
        <w:t xml:space="preserve">и спецтехники </w:t>
      </w:r>
      <w:r w:rsidRPr="009C102B">
        <w:rPr>
          <w:bCs/>
          <w:sz w:val="22"/>
          <w:szCs w:val="22"/>
        </w:rPr>
        <w:t>для оформления пропусков на проход (проезд) на территорию Заказчика для производства работ.</w:t>
      </w:r>
    </w:p>
    <w:p w:rsidR="009A639A" w:rsidRPr="009C102B" w:rsidRDefault="009A639A" w:rsidP="009A639A">
      <w:pPr>
        <w:pStyle w:val="a5"/>
        <w:numPr>
          <w:ilvl w:val="2"/>
          <w:numId w:val="22"/>
        </w:numPr>
        <w:shd w:val="clear" w:color="auto" w:fill="FFFFFF"/>
        <w:tabs>
          <w:tab w:val="left" w:pos="1276"/>
          <w:tab w:val="left" w:pos="1560"/>
        </w:tabs>
        <w:autoSpaceDE w:val="0"/>
        <w:autoSpaceDN w:val="0"/>
        <w:adjustRightInd w:val="0"/>
        <w:spacing w:before="120"/>
        <w:ind w:left="0" w:firstLine="567"/>
        <w:rPr>
          <w:bCs/>
          <w:sz w:val="22"/>
          <w:szCs w:val="22"/>
        </w:rPr>
      </w:pPr>
      <w:r w:rsidRPr="009C102B">
        <w:rPr>
          <w:bCs/>
          <w:sz w:val="22"/>
          <w:szCs w:val="22"/>
        </w:rPr>
        <w:t>Осуществлять технический надзор за качественным выполнением работ, продолжительность которых не должна превышать сроки, определенные нормативно-технической документацией на проведение технического обслуживания.</w:t>
      </w:r>
    </w:p>
    <w:p w:rsidR="009A639A" w:rsidRPr="009C102B" w:rsidRDefault="009A639A" w:rsidP="009A639A">
      <w:pPr>
        <w:pStyle w:val="a5"/>
        <w:numPr>
          <w:ilvl w:val="2"/>
          <w:numId w:val="22"/>
        </w:numPr>
        <w:shd w:val="clear" w:color="auto" w:fill="FFFFFF"/>
        <w:tabs>
          <w:tab w:val="left" w:pos="1276"/>
          <w:tab w:val="left" w:pos="1560"/>
        </w:tabs>
        <w:autoSpaceDE w:val="0"/>
        <w:autoSpaceDN w:val="0"/>
        <w:adjustRightInd w:val="0"/>
        <w:spacing w:before="120"/>
        <w:ind w:left="0" w:firstLine="567"/>
        <w:rPr>
          <w:bCs/>
          <w:sz w:val="22"/>
          <w:szCs w:val="22"/>
        </w:rPr>
      </w:pPr>
      <w:r w:rsidRPr="009C102B">
        <w:rPr>
          <w:bCs/>
          <w:sz w:val="22"/>
          <w:szCs w:val="22"/>
        </w:rPr>
        <w:t xml:space="preserve">Осуществлять регулярный контроль  качества </w:t>
      </w:r>
      <w:r>
        <w:rPr>
          <w:bCs/>
          <w:sz w:val="22"/>
          <w:szCs w:val="22"/>
        </w:rPr>
        <w:t>п</w:t>
      </w:r>
      <w:r w:rsidRPr="009C102B">
        <w:rPr>
          <w:bCs/>
          <w:sz w:val="22"/>
          <w:szCs w:val="22"/>
        </w:rPr>
        <w:t xml:space="preserve">роведения технического обслуживания. </w:t>
      </w:r>
      <w:r>
        <w:rPr>
          <w:bCs/>
          <w:sz w:val="22"/>
          <w:szCs w:val="22"/>
        </w:rPr>
        <w:t>Оборудования.</w:t>
      </w:r>
    </w:p>
    <w:p w:rsidR="009A639A" w:rsidRPr="009C102B" w:rsidRDefault="009A639A" w:rsidP="009A639A">
      <w:pPr>
        <w:pStyle w:val="a5"/>
        <w:numPr>
          <w:ilvl w:val="2"/>
          <w:numId w:val="22"/>
        </w:numPr>
        <w:shd w:val="clear" w:color="auto" w:fill="FFFFFF"/>
        <w:tabs>
          <w:tab w:val="left" w:pos="1276"/>
          <w:tab w:val="left" w:pos="1560"/>
        </w:tabs>
        <w:autoSpaceDE w:val="0"/>
        <w:autoSpaceDN w:val="0"/>
        <w:adjustRightInd w:val="0"/>
        <w:spacing w:before="120"/>
        <w:ind w:left="0" w:firstLine="567"/>
        <w:rPr>
          <w:bCs/>
          <w:sz w:val="22"/>
          <w:szCs w:val="22"/>
        </w:rPr>
      </w:pPr>
      <w:r w:rsidRPr="009C102B">
        <w:rPr>
          <w:bCs/>
          <w:sz w:val="22"/>
          <w:szCs w:val="22"/>
        </w:rPr>
        <w:t xml:space="preserve">Обеспечить соблюдение своим персоналом и персоналом субподрядных организаций: </w:t>
      </w:r>
    </w:p>
    <w:p w:rsidR="009A639A" w:rsidRPr="009C102B" w:rsidRDefault="009A639A" w:rsidP="009A639A">
      <w:pPr>
        <w:pStyle w:val="a5"/>
        <w:numPr>
          <w:ilvl w:val="0"/>
          <w:numId w:val="23"/>
        </w:numPr>
        <w:shd w:val="clear" w:color="auto" w:fill="FFFFFF"/>
        <w:tabs>
          <w:tab w:val="left" w:pos="851"/>
          <w:tab w:val="left" w:pos="2127"/>
        </w:tabs>
        <w:autoSpaceDE w:val="0"/>
        <w:autoSpaceDN w:val="0"/>
        <w:adjustRightInd w:val="0"/>
        <w:spacing w:before="120"/>
        <w:ind w:left="142" w:firstLine="425"/>
        <w:rPr>
          <w:bCs/>
          <w:sz w:val="22"/>
          <w:szCs w:val="22"/>
        </w:rPr>
      </w:pPr>
      <w:r w:rsidRPr="009C102B">
        <w:rPr>
          <w:bCs/>
          <w:sz w:val="22"/>
          <w:szCs w:val="22"/>
        </w:rPr>
        <w:t xml:space="preserve">Правил внутреннего трудового распорядка </w:t>
      </w:r>
      <w:r>
        <w:rPr>
          <w:bCs/>
          <w:sz w:val="22"/>
          <w:szCs w:val="22"/>
        </w:rPr>
        <w:t>Ф</w:t>
      </w:r>
      <w:r w:rsidRPr="009C102B">
        <w:rPr>
          <w:bCs/>
          <w:sz w:val="22"/>
          <w:szCs w:val="22"/>
        </w:rPr>
        <w:t xml:space="preserve">илиала; </w:t>
      </w:r>
    </w:p>
    <w:p w:rsidR="009A639A" w:rsidRPr="009C102B" w:rsidRDefault="009A639A" w:rsidP="009A639A">
      <w:pPr>
        <w:pStyle w:val="a5"/>
        <w:numPr>
          <w:ilvl w:val="0"/>
          <w:numId w:val="23"/>
        </w:numPr>
        <w:shd w:val="clear" w:color="auto" w:fill="FFFFFF"/>
        <w:tabs>
          <w:tab w:val="left" w:pos="851"/>
          <w:tab w:val="left" w:pos="2127"/>
        </w:tabs>
        <w:autoSpaceDE w:val="0"/>
        <w:autoSpaceDN w:val="0"/>
        <w:adjustRightInd w:val="0"/>
        <w:spacing w:before="120"/>
        <w:ind w:left="142" w:firstLine="425"/>
        <w:rPr>
          <w:bCs/>
          <w:sz w:val="22"/>
          <w:szCs w:val="22"/>
        </w:rPr>
      </w:pPr>
      <w:r w:rsidRPr="009C102B">
        <w:rPr>
          <w:bCs/>
          <w:sz w:val="22"/>
          <w:szCs w:val="22"/>
        </w:rPr>
        <w:t>«Правил технической эксплуатации электрических станций и сетей РФ» (СО 153-34.20.501-2003;</w:t>
      </w:r>
    </w:p>
    <w:p w:rsidR="009A639A" w:rsidRPr="009C102B" w:rsidRDefault="009A639A" w:rsidP="009A639A">
      <w:pPr>
        <w:pStyle w:val="a5"/>
        <w:numPr>
          <w:ilvl w:val="0"/>
          <w:numId w:val="23"/>
        </w:numPr>
        <w:shd w:val="clear" w:color="auto" w:fill="FFFFFF"/>
        <w:tabs>
          <w:tab w:val="left" w:pos="851"/>
          <w:tab w:val="left" w:pos="2127"/>
        </w:tabs>
        <w:autoSpaceDE w:val="0"/>
        <w:autoSpaceDN w:val="0"/>
        <w:adjustRightInd w:val="0"/>
        <w:spacing w:before="120"/>
        <w:ind w:left="142" w:firstLine="425"/>
        <w:rPr>
          <w:bCs/>
          <w:sz w:val="22"/>
          <w:szCs w:val="22"/>
        </w:rPr>
      </w:pPr>
      <w:r w:rsidRPr="009C102B">
        <w:rPr>
          <w:bCs/>
          <w:sz w:val="22"/>
          <w:szCs w:val="22"/>
        </w:rPr>
        <w:t xml:space="preserve"> «</w:t>
      </w:r>
      <w:r>
        <w:rPr>
          <w:bCs/>
          <w:sz w:val="22"/>
          <w:szCs w:val="22"/>
        </w:rPr>
        <w:t>П</w:t>
      </w:r>
      <w:r>
        <w:rPr>
          <w:szCs w:val="24"/>
        </w:rPr>
        <w:t>равил по охране труда при эксплуатации электроустановок утв. Приказом Министерства труда и социальной защиты Российской Федерации от 24 июля 2013 г. N 328н</w:t>
      </w:r>
      <w:r w:rsidRPr="009C102B">
        <w:rPr>
          <w:bCs/>
          <w:sz w:val="22"/>
          <w:szCs w:val="22"/>
        </w:rPr>
        <w:t>;</w:t>
      </w:r>
    </w:p>
    <w:p w:rsidR="009A639A" w:rsidRDefault="009A639A" w:rsidP="009A639A">
      <w:pPr>
        <w:pStyle w:val="a5"/>
        <w:numPr>
          <w:ilvl w:val="0"/>
          <w:numId w:val="23"/>
        </w:numPr>
        <w:shd w:val="clear" w:color="auto" w:fill="FFFFFF"/>
        <w:tabs>
          <w:tab w:val="left" w:pos="851"/>
          <w:tab w:val="left" w:pos="2127"/>
        </w:tabs>
        <w:autoSpaceDE w:val="0"/>
        <w:autoSpaceDN w:val="0"/>
        <w:adjustRightInd w:val="0"/>
        <w:spacing w:before="120"/>
        <w:ind w:left="142" w:firstLine="425"/>
        <w:rPr>
          <w:bCs/>
          <w:sz w:val="22"/>
          <w:szCs w:val="22"/>
        </w:rPr>
      </w:pPr>
      <w:r w:rsidRPr="009C102B">
        <w:rPr>
          <w:bCs/>
          <w:sz w:val="22"/>
          <w:szCs w:val="22"/>
        </w:rPr>
        <w:t>«Правил организации технического обслуживания и ремонта оборудования, зданий и сооружений электростанций и сетей» (СО 34.04.181-2003);</w:t>
      </w:r>
    </w:p>
    <w:p w:rsidR="009A639A" w:rsidRPr="0085518B" w:rsidRDefault="009A639A" w:rsidP="009A639A">
      <w:pPr>
        <w:pStyle w:val="a5"/>
        <w:numPr>
          <w:ilvl w:val="0"/>
          <w:numId w:val="23"/>
        </w:numPr>
        <w:shd w:val="clear" w:color="auto" w:fill="FFFFFF"/>
        <w:tabs>
          <w:tab w:val="left" w:pos="851"/>
          <w:tab w:val="left" w:pos="2127"/>
        </w:tabs>
        <w:autoSpaceDE w:val="0"/>
        <w:autoSpaceDN w:val="0"/>
        <w:adjustRightInd w:val="0"/>
        <w:spacing w:before="120"/>
        <w:ind w:left="142" w:firstLine="425"/>
        <w:rPr>
          <w:bCs/>
          <w:sz w:val="22"/>
          <w:szCs w:val="22"/>
        </w:rPr>
      </w:pPr>
      <w:r w:rsidRPr="009C102B">
        <w:rPr>
          <w:bCs/>
          <w:sz w:val="22"/>
          <w:szCs w:val="22"/>
        </w:rPr>
        <w:t xml:space="preserve">Правил </w:t>
      </w:r>
      <w:r>
        <w:rPr>
          <w:bCs/>
          <w:szCs w:val="24"/>
        </w:rPr>
        <w:t xml:space="preserve">пожарной безопасности в электросетевом комплексе </w:t>
      </w:r>
      <w:r w:rsidR="00D36F19">
        <w:rPr>
          <w:bCs/>
          <w:szCs w:val="24"/>
        </w:rPr>
        <w:t xml:space="preserve">ПАО </w:t>
      </w:r>
      <w:r>
        <w:rPr>
          <w:bCs/>
          <w:szCs w:val="24"/>
        </w:rPr>
        <w:t>«Россети» СТО 34.01-27.1-001-2014 (ВППБ 27-14);</w:t>
      </w:r>
    </w:p>
    <w:p w:rsidR="009A639A" w:rsidRPr="009C102B" w:rsidRDefault="009A639A" w:rsidP="009A639A">
      <w:pPr>
        <w:pStyle w:val="a5"/>
        <w:numPr>
          <w:ilvl w:val="0"/>
          <w:numId w:val="23"/>
        </w:numPr>
        <w:shd w:val="clear" w:color="auto" w:fill="FFFFFF"/>
        <w:tabs>
          <w:tab w:val="left" w:pos="851"/>
          <w:tab w:val="left" w:pos="2127"/>
        </w:tabs>
        <w:autoSpaceDE w:val="0"/>
        <w:autoSpaceDN w:val="0"/>
        <w:adjustRightInd w:val="0"/>
        <w:spacing w:before="120"/>
        <w:ind w:left="142" w:firstLine="425"/>
        <w:rPr>
          <w:bCs/>
          <w:sz w:val="22"/>
          <w:szCs w:val="22"/>
        </w:rPr>
      </w:pPr>
      <w:r w:rsidRPr="009C102B">
        <w:rPr>
          <w:bCs/>
          <w:sz w:val="22"/>
          <w:szCs w:val="22"/>
        </w:rPr>
        <w:t xml:space="preserve">«Стандарта качества выполнения работ подрядными организациями на объектах </w:t>
      </w:r>
      <w:r>
        <w:rPr>
          <w:bCs/>
          <w:sz w:val="22"/>
          <w:szCs w:val="22"/>
        </w:rPr>
        <w:t>АО</w:t>
      </w:r>
      <w:r w:rsidRPr="009C102B">
        <w:rPr>
          <w:bCs/>
          <w:sz w:val="22"/>
          <w:szCs w:val="22"/>
        </w:rPr>
        <w:t xml:space="preserve"> «Тюменьэнерго»;</w:t>
      </w:r>
    </w:p>
    <w:p w:rsidR="009A639A" w:rsidRPr="00A87C80" w:rsidRDefault="009A639A" w:rsidP="009A639A">
      <w:pPr>
        <w:pStyle w:val="a5"/>
        <w:numPr>
          <w:ilvl w:val="0"/>
          <w:numId w:val="23"/>
        </w:numPr>
        <w:shd w:val="clear" w:color="auto" w:fill="FFFFFF"/>
        <w:tabs>
          <w:tab w:val="left" w:pos="851"/>
          <w:tab w:val="left" w:pos="2127"/>
        </w:tabs>
        <w:autoSpaceDE w:val="0"/>
        <w:autoSpaceDN w:val="0"/>
        <w:adjustRightInd w:val="0"/>
        <w:spacing w:before="120"/>
        <w:ind w:left="142" w:firstLine="425"/>
        <w:rPr>
          <w:bCs/>
          <w:sz w:val="22"/>
          <w:szCs w:val="22"/>
        </w:rPr>
      </w:pPr>
      <w:r w:rsidRPr="00A87C80">
        <w:rPr>
          <w:bCs/>
          <w:sz w:val="22"/>
          <w:szCs w:val="22"/>
        </w:rPr>
        <w:t xml:space="preserve">«Положение о совместных с подрядными организациями проверках соблюдения правил охраны труда бригадами подрядных организаций на рабочих местах при работе в электроустановках </w:t>
      </w:r>
      <w:r>
        <w:rPr>
          <w:bCs/>
          <w:sz w:val="22"/>
          <w:szCs w:val="22"/>
        </w:rPr>
        <w:t>АО</w:t>
      </w:r>
      <w:r w:rsidRPr="00A87C80">
        <w:rPr>
          <w:bCs/>
          <w:sz w:val="22"/>
          <w:szCs w:val="22"/>
        </w:rPr>
        <w:t xml:space="preserve"> «Тюменьэнерго»;</w:t>
      </w:r>
    </w:p>
    <w:p w:rsidR="009A639A" w:rsidRPr="0085518B" w:rsidRDefault="009A639A" w:rsidP="009A639A">
      <w:pPr>
        <w:pStyle w:val="a5"/>
        <w:numPr>
          <w:ilvl w:val="0"/>
          <w:numId w:val="23"/>
        </w:numPr>
        <w:shd w:val="clear" w:color="auto" w:fill="FFFFFF"/>
        <w:tabs>
          <w:tab w:val="left" w:pos="851"/>
          <w:tab w:val="left" w:pos="2127"/>
        </w:tabs>
        <w:autoSpaceDE w:val="0"/>
        <w:autoSpaceDN w:val="0"/>
        <w:adjustRightInd w:val="0"/>
        <w:spacing w:before="120"/>
        <w:ind w:left="142" w:firstLine="425"/>
        <w:rPr>
          <w:bCs/>
          <w:szCs w:val="24"/>
        </w:rPr>
      </w:pPr>
      <w:r w:rsidRPr="0085518B">
        <w:rPr>
          <w:bCs/>
          <w:szCs w:val="24"/>
        </w:rPr>
        <w:t>Положения  АО «Тюменьэнерго» о службе «супервайза»;</w:t>
      </w:r>
    </w:p>
    <w:p w:rsidR="009A639A" w:rsidRDefault="009A639A" w:rsidP="009A639A">
      <w:pPr>
        <w:pStyle w:val="a5"/>
        <w:numPr>
          <w:ilvl w:val="0"/>
          <w:numId w:val="23"/>
        </w:numPr>
        <w:shd w:val="clear" w:color="auto" w:fill="FFFFFF"/>
        <w:tabs>
          <w:tab w:val="left" w:pos="851"/>
          <w:tab w:val="left" w:pos="2127"/>
        </w:tabs>
        <w:autoSpaceDE w:val="0"/>
        <w:autoSpaceDN w:val="0"/>
        <w:adjustRightInd w:val="0"/>
        <w:spacing w:before="120"/>
        <w:ind w:left="851"/>
        <w:rPr>
          <w:bCs/>
          <w:sz w:val="22"/>
          <w:szCs w:val="22"/>
        </w:rPr>
      </w:pPr>
      <w:r>
        <w:rPr>
          <w:szCs w:val="24"/>
        </w:rPr>
        <w:t>Регламента допуска подрядных и субподрядных организаций для работы на объектах АО «Тюменьэнерго» в редакции приказа АО «Тюменьэнерго» от «06» марта 2015г №105</w:t>
      </w:r>
      <w:r>
        <w:rPr>
          <w:bCs/>
          <w:sz w:val="22"/>
          <w:szCs w:val="22"/>
        </w:rPr>
        <w:t>» (</w:t>
      </w:r>
      <w:r>
        <w:rPr>
          <w:szCs w:val="24"/>
        </w:rPr>
        <w:t>РЕ-ИА-74.14.11.009-3-24-20-2014</w:t>
      </w:r>
      <w:r>
        <w:rPr>
          <w:bCs/>
          <w:sz w:val="22"/>
          <w:szCs w:val="22"/>
        </w:rPr>
        <w:t>);</w:t>
      </w:r>
    </w:p>
    <w:p w:rsidR="009A639A" w:rsidRPr="009C102B" w:rsidRDefault="009A639A" w:rsidP="009A639A">
      <w:pPr>
        <w:pStyle w:val="a5"/>
        <w:numPr>
          <w:ilvl w:val="0"/>
          <w:numId w:val="23"/>
        </w:numPr>
        <w:shd w:val="clear" w:color="auto" w:fill="FFFFFF"/>
        <w:tabs>
          <w:tab w:val="left" w:pos="851"/>
          <w:tab w:val="left" w:pos="2127"/>
        </w:tabs>
        <w:autoSpaceDE w:val="0"/>
        <w:autoSpaceDN w:val="0"/>
        <w:adjustRightInd w:val="0"/>
        <w:spacing w:before="120"/>
        <w:ind w:left="142" w:firstLine="425"/>
        <w:rPr>
          <w:bCs/>
          <w:sz w:val="22"/>
          <w:szCs w:val="22"/>
        </w:rPr>
      </w:pPr>
      <w:r w:rsidRPr="009C102B">
        <w:rPr>
          <w:bCs/>
          <w:sz w:val="22"/>
          <w:szCs w:val="22"/>
        </w:rPr>
        <w:t xml:space="preserve">Другой  Нормативно-технической документации действующей на территории РФ. </w:t>
      </w:r>
    </w:p>
    <w:p w:rsidR="009A639A" w:rsidRPr="009C102B" w:rsidRDefault="009A639A" w:rsidP="009A639A">
      <w:pPr>
        <w:pStyle w:val="a5"/>
        <w:numPr>
          <w:ilvl w:val="2"/>
          <w:numId w:val="22"/>
        </w:numPr>
        <w:shd w:val="clear" w:color="auto" w:fill="FFFFFF"/>
        <w:tabs>
          <w:tab w:val="left" w:pos="1276"/>
          <w:tab w:val="left" w:pos="1560"/>
        </w:tabs>
        <w:autoSpaceDE w:val="0"/>
        <w:autoSpaceDN w:val="0"/>
        <w:adjustRightInd w:val="0"/>
        <w:spacing w:before="120"/>
        <w:ind w:left="0" w:firstLine="567"/>
        <w:rPr>
          <w:bCs/>
          <w:sz w:val="22"/>
          <w:szCs w:val="22"/>
        </w:rPr>
      </w:pPr>
      <w:r w:rsidRPr="009C102B">
        <w:rPr>
          <w:bCs/>
          <w:sz w:val="22"/>
          <w:szCs w:val="22"/>
        </w:rPr>
        <w:t>Обеспечить своевременное решение возникающих в ходе производства работ технических и организационных вопросов совместно с Представителем Заказчика.</w:t>
      </w:r>
    </w:p>
    <w:p w:rsidR="009A639A" w:rsidRPr="00377CBB" w:rsidRDefault="009A639A" w:rsidP="009A639A">
      <w:pPr>
        <w:pStyle w:val="a5"/>
        <w:numPr>
          <w:ilvl w:val="2"/>
          <w:numId w:val="22"/>
        </w:numPr>
        <w:shd w:val="clear" w:color="auto" w:fill="FFFFFF"/>
        <w:tabs>
          <w:tab w:val="left" w:pos="1276"/>
          <w:tab w:val="left" w:pos="1560"/>
        </w:tabs>
        <w:autoSpaceDE w:val="0"/>
        <w:autoSpaceDN w:val="0"/>
        <w:adjustRightInd w:val="0"/>
        <w:spacing w:before="120"/>
        <w:ind w:left="0" w:firstLine="567"/>
        <w:rPr>
          <w:bCs/>
          <w:sz w:val="22"/>
          <w:szCs w:val="22"/>
        </w:rPr>
      </w:pPr>
      <w:r w:rsidRPr="00377CBB">
        <w:rPr>
          <w:bCs/>
          <w:sz w:val="22"/>
          <w:szCs w:val="22"/>
        </w:rPr>
        <w:t xml:space="preserve">Обеспечить производство работ в необходимом количестве материалами, конструкциями, инструментами, приспособлениями и техникой в соответствии с </w:t>
      </w:r>
      <w:r>
        <w:rPr>
          <w:bCs/>
          <w:sz w:val="22"/>
          <w:szCs w:val="22"/>
        </w:rPr>
        <w:t>Техническим заданием</w:t>
      </w:r>
      <w:r w:rsidRPr="00377CBB">
        <w:rPr>
          <w:bCs/>
          <w:sz w:val="22"/>
          <w:szCs w:val="22"/>
        </w:rPr>
        <w:t xml:space="preserve"> на техническое обслуживание (Приложения №</w:t>
      </w:r>
      <w:r>
        <w:rPr>
          <w:bCs/>
          <w:sz w:val="22"/>
          <w:szCs w:val="22"/>
        </w:rPr>
        <w:t xml:space="preserve"> 3</w:t>
      </w:r>
      <w:r w:rsidRPr="00377CBB">
        <w:rPr>
          <w:bCs/>
          <w:sz w:val="22"/>
          <w:szCs w:val="22"/>
        </w:rPr>
        <w:t xml:space="preserve"> к настоящему Договору).</w:t>
      </w:r>
    </w:p>
    <w:p w:rsidR="009A639A" w:rsidRPr="009C102B" w:rsidRDefault="009A639A" w:rsidP="009A639A">
      <w:pPr>
        <w:pStyle w:val="a5"/>
        <w:numPr>
          <w:ilvl w:val="2"/>
          <w:numId w:val="22"/>
        </w:numPr>
        <w:shd w:val="clear" w:color="auto" w:fill="FFFFFF"/>
        <w:tabs>
          <w:tab w:val="left" w:pos="1276"/>
          <w:tab w:val="left" w:pos="1560"/>
        </w:tabs>
        <w:autoSpaceDE w:val="0"/>
        <w:autoSpaceDN w:val="0"/>
        <w:adjustRightInd w:val="0"/>
        <w:spacing w:before="120"/>
        <w:ind w:left="0" w:firstLine="567"/>
        <w:rPr>
          <w:bCs/>
          <w:sz w:val="22"/>
          <w:szCs w:val="22"/>
        </w:rPr>
      </w:pPr>
      <w:r w:rsidRPr="009C102B">
        <w:rPr>
          <w:bCs/>
          <w:sz w:val="22"/>
          <w:szCs w:val="22"/>
        </w:rPr>
        <w:t xml:space="preserve">По требованию Заказчика </w:t>
      </w:r>
      <w:r w:rsidRPr="00377CBB">
        <w:rPr>
          <w:bCs/>
          <w:sz w:val="22"/>
          <w:szCs w:val="22"/>
        </w:rPr>
        <w:t>осуществить входной контроль качества используемых при выполнении работ запасных частей, оборудования и материалов,</w:t>
      </w:r>
      <w:r w:rsidRPr="009C102B">
        <w:rPr>
          <w:bCs/>
          <w:sz w:val="22"/>
          <w:szCs w:val="22"/>
        </w:rPr>
        <w:t xml:space="preserve"> </w:t>
      </w:r>
      <w:r>
        <w:rPr>
          <w:bCs/>
          <w:sz w:val="22"/>
          <w:szCs w:val="22"/>
        </w:rPr>
        <w:t xml:space="preserve">а так же </w:t>
      </w:r>
      <w:r w:rsidRPr="009C102B">
        <w:rPr>
          <w:bCs/>
          <w:sz w:val="22"/>
          <w:szCs w:val="22"/>
        </w:rPr>
        <w:t xml:space="preserve">представить документы, удостоверяющие качество применяемых материалов и комплектующих изделий (ТУ, паспорта, сертификаты), отвечающие требованиям нормативно-технической (конструкторской, технологической) документации с учетом их транспортировки, хранения, упаковки, а также наличие маркировки (ГОСТ 12969). </w:t>
      </w:r>
    </w:p>
    <w:p w:rsidR="009A639A" w:rsidRPr="009C102B" w:rsidRDefault="009A639A" w:rsidP="009A639A">
      <w:pPr>
        <w:pStyle w:val="a5"/>
        <w:numPr>
          <w:ilvl w:val="2"/>
          <w:numId w:val="22"/>
        </w:numPr>
        <w:shd w:val="clear" w:color="auto" w:fill="FFFFFF"/>
        <w:tabs>
          <w:tab w:val="left" w:pos="1276"/>
          <w:tab w:val="left" w:pos="1560"/>
        </w:tabs>
        <w:autoSpaceDE w:val="0"/>
        <w:autoSpaceDN w:val="0"/>
        <w:adjustRightInd w:val="0"/>
        <w:spacing w:before="120"/>
        <w:ind w:left="0" w:firstLine="567"/>
        <w:rPr>
          <w:bCs/>
          <w:sz w:val="22"/>
          <w:szCs w:val="22"/>
        </w:rPr>
      </w:pPr>
      <w:r w:rsidRPr="009C102B">
        <w:rPr>
          <w:bCs/>
          <w:sz w:val="22"/>
          <w:szCs w:val="22"/>
        </w:rPr>
        <w:lastRenderedPageBreak/>
        <w:t xml:space="preserve">По письменному заданию Заказчика, Подрядчик обязан в согласованные сроки, с составлением соответствующего акта, подписываемого сторонами, проверить качество материалов, переданных Заказчиком для проведения работ по настоящему Договору. </w:t>
      </w:r>
    </w:p>
    <w:p w:rsidR="009A639A" w:rsidRPr="009C102B" w:rsidRDefault="009A639A" w:rsidP="009A639A">
      <w:pPr>
        <w:pStyle w:val="a5"/>
        <w:numPr>
          <w:ilvl w:val="2"/>
          <w:numId w:val="22"/>
        </w:numPr>
        <w:shd w:val="clear" w:color="auto" w:fill="FFFFFF"/>
        <w:tabs>
          <w:tab w:val="left" w:pos="1276"/>
          <w:tab w:val="left" w:pos="1560"/>
        </w:tabs>
        <w:autoSpaceDE w:val="0"/>
        <w:autoSpaceDN w:val="0"/>
        <w:adjustRightInd w:val="0"/>
        <w:spacing w:before="120"/>
        <w:ind w:left="0" w:firstLine="567"/>
        <w:rPr>
          <w:bCs/>
          <w:sz w:val="22"/>
          <w:szCs w:val="22"/>
        </w:rPr>
      </w:pPr>
      <w:r w:rsidRPr="009C102B">
        <w:rPr>
          <w:bCs/>
          <w:sz w:val="22"/>
          <w:szCs w:val="22"/>
        </w:rPr>
        <w:t>В случае обнаружения  несоответствия качества материалов, приобретенных Заказчиком, последний обязан заменить материалы и комплектующие на соответствующие требованиям качества</w:t>
      </w:r>
      <w:r>
        <w:rPr>
          <w:bCs/>
          <w:sz w:val="22"/>
          <w:szCs w:val="22"/>
        </w:rPr>
        <w:t>.</w:t>
      </w:r>
      <w:r w:rsidRPr="009C102B">
        <w:rPr>
          <w:bCs/>
          <w:sz w:val="22"/>
          <w:szCs w:val="22"/>
        </w:rPr>
        <w:t xml:space="preserve"> </w:t>
      </w:r>
    </w:p>
    <w:p w:rsidR="009A639A" w:rsidRPr="009C102B" w:rsidRDefault="009A639A" w:rsidP="009A639A">
      <w:pPr>
        <w:pStyle w:val="a5"/>
        <w:numPr>
          <w:ilvl w:val="2"/>
          <w:numId w:val="22"/>
        </w:numPr>
        <w:shd w:val="clear" w:color="auto" w:fill="FFFFFF"/>
        <w:tabs>
          <w:tab w:val="left" w:pos="1276"/>
          <w:tab w:val="left" w:pos="1560"/>
        </w:tabs>
        <w:autoSpaceDE w:val="0"/>
        <w:autoSpaceDN w:val="0"/>
        <w:adjustRightInd w:val="0"/>
        <w:spacing w:before="120"/>
        <w:ind w:left="0" w:firstLine="567"/>
        <w:rPr>
          <w:bCs/>
          <w:sz w:val="22"/>
          <w:szCs w:val="22"/>
        </w:rPr>
      </w:pPr>
      <w:r w:rsidRPr="009C102B">
        <w:rPr>
          <w:bCs/>
          <w:sz w:val="22"/>
          <w:szCs w:val="22"/>
        </w:rPr>
        <w:t xml:space="preserve">Обеспечить сохранность оборудования, материалов комплектующих и оснастки, необходимых для выполнения работ по Договору. </w:t>
      </w:r>
    </w:p>
    <w:p w:rsidR="009A639A" w:rsidRPr="009C102B" w:rsidRDefault="009A639A" w:rsidP="009A639A">
      <w:pPr>
        <w:pStyle w:val="a5"/>
        <w:numPr>
          <w:ilvl w:val="2"/>
          <w:numId w:val="22"/>
        </w:numPr>
        <w:shd w:val="clear" w:color="auto" w:fill="FFFFFF"/>
        <w:tabs>
          <w:tab w:val="left" w:pos="1276"/>
          <w:tab w:val="left" w:pos="1560"/>
        </w:tabs>
        <w:autoSpaceDE w:val="0"/>
        <w:autoSpaceDN w:val="0"/>
        <w:adjustRightInd w:val="0"/>
        <w:spacing w:before="120"/>
        <w:ind w:left="0" w:firstLine="567"/>
        <w:rPr>
          <w:bCs/>
          <w:sz w:val="22"/>
          <w:szCs w:val="22"/>
        </w:rPr>
      </w:pPr>
      <w:r w:rsidRPr="009C102B">
        <w:rPr>
          <w:bCs/>
          <w:sz w:val="22"/>
          <w:szCs w:val="22"/>
        </w:rPr>
        <w:t>Заблаговременно оформлять необходимые разрешительные документы  для  осуществления работ на Объекте (наряды-допуски, ра</w:t>
      </w:r>
      <w:r>
        <w:rPr>
          <w:bCs/>
          <w:sz w:val="22"/>
          <w:szCs w:val="22"/>
        </w:rPr>
        <w:t>споряжения,</w:t>
      </w:r>
      <w:r w:rsidRPr="009C102B">
        <w:rPr>
          <w:bCs/>
          <w:sz w:val="22"/>
          <w:szCs w:val="22"/>
        </w:rPr>
        <w:t xml:space="preserve"> согласования и т.п.), с учетом времени необходимого для прибытия персонала Подрядчика к месту проведения работ.</w:t>
      </w:r>
    </w:p>
    <w:p w:rsidR="009A639A" w:rsidRPr="009C102B" w:rsidRDefault="009A639A" w:rsidP="009A639A">
      <w:pPr>
        <w:pStyle w:val="a5"/>
        <w:numPr>
          <w:ilvl w:val="2"/>
          <w:numId w:val="22"/>
        </w:numPr>
        <w:shd w:val="clear" w:color="auto" w:fill="FFFFFF"/>
        <w:tabs>
          <w:tab w:val="left" w:pos="1276"/>
          <w:tab w:val="left" w:pos="1560"/>
        </w:tabs>
        <w:autoSpaceDE w:val="0"/>
        <w:autoSpaceDN w:val="0"/>
        <w:adjustRightInd w:val="0"/>
        <w:spacing w:before="120"/>
        <w:ind w:left="0" w:firstLine="567"/>
        <w:rPr>
          <w:bCs/>
          <w:sz w:val="22"/>
          <w:szCs w:val="22"/>
        </w:rPr>
      </w:pPr>
      <w:r w:rsidRPr="009C102B">
        <w:rPr>
          <w:bCs/>
          <w:sz w:val="22"/>
          <w:szCs w:val="22"/>
        </w:rPr>
        <w:t>Обеспечить прибытие персонала на Объект  не позднее срока</w:t>
      </w:r>
      <w:r>
        <w:rPr>
          <w:bCs/>
          <w:sz w:val="22"/>
          <w:szCs w:val="22"/>
        </w:rPr>
        <w:t>,</w:t>
      </w:r>
      <w:r w:rsidRPr="009C102B">
        <w:rPr>
          <w:bCs/>
          <w:sz w:val="22"/>
          <w:szCs w:val="22"/>
        </w:rPr>
        <w:t xml:space="preserve"> указанного в Заявке</w:t>
      </w:r>
      <w:r>
        <w:rPr>
          <w:bCs/>
          <w:sz w:val="22"/>
          <w:szCs w:val="22"/>
        </w:rPr>
        <w:t xml:space="preserve"> на вывод оборудования в ремонт</w:t>
      </w:r>
      <w:r w:rsidRPr="009C102B">
        <w:rPr>
          <w:bCs/>
          <w:sz w:val="22"/>
          <w:szCs w:val="22"/>
        </w:rPr>
        <w:t xml:space="preserve">, а в случае значительной удаленности Объекта в срок согласованный с Заказчиком. </w:t>
      </w:r>
    </w:p>
    <w:p w:rsidR="009A639A" w:rsidRPr="009C102B" w:rsidRDefault="009A639A" w:rsidP="009A639A">
      <w:pPr>
        <w:pStyle w:val="a5"/>
        <w:numPr>
          <w:ilvl w:val="2"/>
          <w:numId w:val="22"/>
        </w:numPr>
        <w:shd w:val="clear" w:color="auto" w:fill="FFFFFF"/>
        <w:tabs>
          <w:tab w:val="left" w:pos="1276"/>
          <w:tab w:val="left" w:pos="1560"/>
        </w:tabs>
        <w:autoSpaceDE w:val="0"/>
        <w:autoSpaceDN w:val="0"/>
        <w:adjustRightInd w:val="0"/>
        <w:spacing w:before="120"/>
        <w:ind w:left="0" w:firstLine="567"/>
        <w:rPr>
          <w:bCs/>
          <w:sz w:val="22"/>
          <w:szCs w:val="22"/>
        </w:rPr>
      </w:pPr>
      <w:r w:rsidRPr="009C102B">
        <w:rPr>
          <w:bCs/>
          <w:sz w:val="22"/>
          <w:szCs w:val="22"/>
        </w:rPr>
        <w:t>Не допускать своими действиями нарушений нормальной работы электрооборудования.</w:t>
      </w:r>
    </w:p>
    <w:p w:rsidR="009A639A" w:rsidRDefault="009A639A" w:rsidP="009A639A">
      <w:pPr>
        <w:pStyle w:val="a5"/>
        <w:numPr>
          <w:ilvl w:val="2"/>
          <w:numId w:val="22"/>
        </w:numPr>
        <w:shd w:val="clear" w:color="auto" w:fill="FFFFFF"/>
        <w:tabs>
          <w:tab w:val="left" w:pos="1276"/>
          <w:tab w:val="left" w:pos="1560"/>
        </w:tabs>
        <w:autoSpaceDE w:val="0"/>
        <w:autoSpaceDN w:val="0"/>
        <w:adjustRightInd w:val="0"/>
        <w:spacing w:before="120"/>
        <w:ind w:left="0" w:firstLine="567"/>
        <w:rPr>
          <w:bCs/>
          <w:sz w:val="22"/>
          <w:szCs w:val="22"/>
        </w:rPr>
      </w:pPr>
      <w:r w:rsidRPr="009C102B">
        <w:rPr>
          <w:bCs/>
          <w:sz w:val="22"/>
          <w:szCs w:val="22"/>
        </w:rPr>
        <w:t>О факте возникновения простоя незамедлительно</w:t>
      </w:r>
      <w:r>
        <w:rPr>
          <w:bCs/>
          <w:sz w:val="22"/>
          <w:szCs w:val="22"/>
        </w:rPr>
        <w:t xml:space="preserve"> с момента прибытия персонала Подрядчика к месту проведения работ</w:t>
      </w:r>
      <w:r w:rsidRPr="009C102B">
        <w:rPr>
          <w:bCs/>
          <w:sz w:val="22"/>
          <w:szCs w:val="22"/>
        </w:rPr>
        <w:t xml:space="preserve"> сообщить Представителю Заказчика  по телефонам: </w:t>
      </w:r>
      <w:r>
        <w:rPr>
          <w:bCs/>
          <w:sz w:val="22"/>
          <w:szCs w:val="22"/>
        </w:rPr>
        <w:t>(3494) 23-89-08,930-333,930-346.</w:t>
      </w:r>
    </w:p>
    <w:p w:rsidR="009A639A" w:rsidRPr="009C102B" w:rsidRDefault="009A639A" w:rsidP="009A639A">
      <w:pPr>
        <w:pStyle w:val="a5"/>
        <w:numPr>
          <w:ilvl w:val="2"/>
          <w:numId w:val="22"/>
        </w:numPr>
        <w:shd w:val="clear" w:color="auto" w:fill="FFFFFF"/>
        <w:tabs>
          <w:tab w:val="left" w:pos="1276"/>
          <w:tab w:val="left" w:pos="1560"/>
        </w:tabs>
        <w:autoSpaceDE w:val="0"/>
        <w:autoSpaceDN w:val="0"/>
        <w:adjustRightInd w:val="0"/>
        <w:spacing w:before="120"/>
        <w:ind w:left="0" w:firstLine="567"/>
        <w:rPr>
          <w:bCs/>
          <w:sz w:val="22"/>
          <w:szCs w:val="22"/>
        </w:rPr>
      </w:pPr>
      <w:r w:rsidRPr="009C102B">
        <w:rPr>
          <w:bCs/>
          <w:sz w:val="22"/>
          <w:szCs w:val="22"/>
        </w:rPr>
        <w:t>Немедленно в письменном виде известить Заказчика о независящих от Подрядчика обстоятельствах, угрожающих надежности и качеству результатов выполнения работ, либо создающих невозможность завершения их в срок, а так же в случае обнаружения непригодности или недоброкачественности предоставленных Заказчиком материалов, комплектующих,  технической документации</w:t>
      </w:r>
      <w:r>
        <w:rPr>
          <w:bCs/>
          <w:sz w:val="22"/>
          <w:szCs w:val="22"/>
        </w:rPr>
        <w:t>,</w:t>
      </w:r>
      <w:r w:rsidRPr="009C102B">
        <w:rPr>
          <w:bCs/>
          <w:sz w:val="22"/>
          <w:szCs w:val="22"/>
        </w:rPr>
        <w:t xml:space="preserve">   приостановить работы до получения от </w:t>
      </w:r>
      <w:r>
        <w:rPr>
          <w:bCs/>
          <w:sz w:val="22"/>
          <w:szCs w:val="22"/>
        </w:rPr>
        <w:t xml:space="preserve">Заказчика </w:t>
      </w:r>
      <w:r w:rsidRPr="009C102B">
        <w:rPr>
          <w:bCs/>
          <w:sz w:val="22"/>
          <w:szCs w:val="22"/>
        </w:rPr>
        <w:t xml:space="preserve"> письменных указаний.</w:t>
      </w:r>
    </w:p>
    <w:p w:rsidR="009A639A" w:rsidRDefault="009A639A" w:rsidP="009A639A">
      <w:pPr>
        <w:pStyle w:val="a5"/>
        <w:numPr>
          <w:ilvl w:val="2"/>
          <w:numId w:val="22"/>
        </w:numPr>
        <w:shd w:val="clear" w:color="auto" w:fill="FFFFFF"/>
        <w:tabs>
          <w:tab w:val="left" w:pos="1276"/>
          <w:tab w:val="left" w:pos="1560"/>
        </w:tabs>
        <w:autoSpaceDE w:val="0"/>
        <w:autoSpaceDN w:val="0"/>
        <w:adjustRightInd w:val="0"/>
        <w:spacing w:before="120"/>
        <w:ind w:left="0" w:firstLine="567"/>
        <w:rPr>
          <w:bCs/>
          <w:sz w:val="22"/>
          <w:szCs w:val="22"/>
        </w:rPr>
      </w:pPr>
      <w:r w:rsidRPr="009C102B">
        <w:rPr>
          <w:bCs/>
          <w:sz w:val="22"/>
          <w:szCs w:val="22"/>
        </w:rPr>
        <w:t xml:space="preserve">Подрядчик  не вправе использовать в ходе осуществления работ материалы представленные Заказчиком, или выполнять указания последнего, если это может привести к нарушению требований, обязательных для Сторон, по охране окружающей среды и безопасности  работ. </w:t>
      </w:r>
    </w:p>
    <w:p w:rsidR="009A639A" w:rsidRDefault="009A639A" w:rsidP="009A639A">
      <w:pPr>
        <w:ind w:left="360"/>
        <w:rPr>
          <w:sz w:val="24"/>
          <w:szCs w:val="24"/>
        </w:rPr>
      </w:pPr>
    </w:p>
    <w:p w:rsidR="004E5408" w:rsidRDefault="00F971CE" w:rsidP="004E5408">
      <w:pPr>
        <w:pStyle w:val="afe"/>
        <w:numPr>
          <w:ilvl w:val="2"/>
          <w:numId w:val="22"/>
        </w:numPr>
        <w:ind w:left="142" w:firstLine="425"/>
        <w:rPr>
          <w:sz w:val="24"/>
          <w:szCs w:val="24"/>
        </w:rPr>
      </w:pPr>
      <w:r>
        <w:rPr>
          <w:sz w:val="22"/>
          <w:szCs w:val="22"/>
        </w:rPr>
        <w:t>(</w:t>
      </w:r>
      <w:r w:rsidRPr="00F971CE">
        <w:rPr>
          <w:i/>
          <w:sz w:val="22"/>
          <w:szCs w:val="22"/>
        </w:rPr>
        <w:t>п</w:t>
      </w:r>
      <w:r w:rsidR="00C92483" w:rsidRPr="00F971CE">
        <w:rPr>
          <w:i/>
          <w:sz w:val="22"/>
          <w:szCs w:val="22"/>
        </w:rPr>
        <w:t>ри заключении договоров с юридическими лицами</w:t>
      </w:r>
      <w:r>
        <w:rPr>
          <w:sz w:val="22"/>
          <w:szCs w:val="22"/>
        </w:rPr>
        <w:t>)</w:t>
      </w:r>
      <w:r w:rsidR="00C92483">
        <w:rPr>
          <w:sz w:val="22"/>
          <w:szCs w:val="22"/>
        </w:rPr>
        <w:t xml:space="preserve"> </w:t>
      </w:r>
      <w:r w:rsidR="009A639A" w:rsidRPr="004E5408">
        <w:rPr>
          <w:sz w:val="22"/>
          <w:szCs w:val="22"/>
        </w:rPr>
        <w:t xml:space="preserve">Подрядчик </w:t>
      </w:r>
      <w:r w:rsidR="004E5408">
        <w:rPr>
          <w:sz w:val="24"/>
          <w:szCs w:val="24"/>
        </w:rPr>
        <w:t>обязуется  предоставлять Заказчику   информацию: а) об изменении состава собственников Подрядчика  (включая конечных бенефициаров), а также состава  исполнительных органов</w:t>
      </w:r>
      <w:r w:rsidR="004E5408">
        <w:rPr>
          <w:i/>
          <w:sz w:val="24"/>
          <w:szCs w:val="24"/>
        </w:rPr>
        <w:t xml:space="preserve"> </w:t>
      </w:r>
      <w:r w:rsidR="004E5408">
        <w:rPr>
          <w:sz w:val="24"/>
          <w:szCs w:val="24"/>
        </w:rPr>
        <w:t>Подрядчика</w:t>
      </w:r>
      <w:r w:rsidR="004E5408">
        <w:rPr>
          <w:color w:val="000000"/>
          <w:sz w:val="24"/>
          <w:szCs w:val="24"/>
        </w:rPr>
        <w:t xml:space="preserve">; б) информацию об изменении состава собственников </w:t>
      </w:r>
      <w:r w:rsidR="004E5408">
        <w:rPr>
          <w:sz w:val="24"/>
          <w:szCs w:val="24"/>
        </w:rPr>
        <w:t>(включая конечных бенефициаров)</w:t>
      </w:r>
      <w:r w:rsidR="004E5408">
        <w:rPr>
          <w:color w:val="000000"/>
          <w:sz w:val="24"/>
          <w:szCs w:val="24"/>
        </w:rPr>
        <w:t xml:space="preserve"> привлекаемых субподрядчиков/соисполнителей </w:t>
      </w:r>
      <w:r w:rsidR="004E5408">
        <w:rPr>
          <w:sz w:val="24"/>
          <w:szCs w:val="24"/>
        </w:rPr>
        <w:t>Подрядчика, а также состава  исполнительных органов</w:t>
      </w:r>
      <w:r w:rsidR="004E5408">
        <w:rPr>
          <w:i/>
          <w:sz w:val="24"/>
          <w:szCs w:val="24"/>
        </w:rPr>
        <w:t xml:space="preserve"> </w:t>
      </w:r>
      <w:r w:rsidR="004E5408">
        <w:rPr>
          <w:color w:val="000000"/>
          <w:sz w:val="24"/>
          <w:szCs w:val="24"/>
        </w:rPr>
        <w:t xml:space="preserve">привлекаемых субподрядчиков/соисполнителей. В целях раскрытия вышеуказанной информации не позднее 5 </w:t>
      </w:r>
      <w:r w:rsidR="004E5408">
        <w:rPr>
          <w:sz w:val="24"/>
          <w:szCs w:val="24"/>
        </w:rPr>
        <w:t>(пяти)</w:t>
      </w:r>
      <w:r w:rsidR="004E5408">
        <w:rPr>
          <w:color w:val="000000"/>
          <w:sz w:val="24"/>
          <w:szCs w:val="24"/>
        </w:rPr>
        <w:t xml:space="preserve"> рабочих дней с даты наступления соответствующего события (юридического факта) предоставляются сканированные документы, подтверждающие </w:t>
      </w:r>
      <w:r w:rsidR="004E5408">
        <w:rPr>
          <w:sz w:val="24"/>
          <w:szCs w:val="24"/>
        </w:rPr>
        <w:t>произошедшие изменения, а также оригинал с</w:t>
      </w:r>
      <w:r w:rsidR="004E5408">
        <w:rPr>
          <w:color w:val="000000"/>
          <w:sz w:val="24"/>
          <w:szCs w:val="24"/>
        </w:rPr>
        <w:t xml:space="preserve">огласия на обработку персональных данных физических лиц (руководителей, учредителей, участников, акционеров и т.д.) с подписью субъекта персональных данных по форме, утвержденной Заказчиком </w:t>
      </w:r>
      <w:r w:rsidR="004E5408">
        <w:rPr>
          <w:sz w:val="24"/>
          <w:szCs w:val="24"/>
        </w:rPr>
        <w:t>.</w:t>
      </w:r>
    </w:p>
    <w:p w:rsidR="009A639A" w:rsidRDefault="00F971CE" w:rsidP="004E5408">
      <w:pPr>
        <w:autoSpaceDE w:val="0"/>
        <w:autoSpaceDN w:val="0"/>
        <w:adjustRightInd w:val="0"/>
        <w:ind w:left="142" w:firstLine="425"/>
        <w:jc w:val="both"/>
        <w:outlineLvl w:val="3"/>
        <w:rPr>
          <w:sz w:val="22"/>
          <w:szCs w:val="22"/>
        </w:rPr>
      </w:pPr>
      <w:r>
        <w:rPr>
          <w:sz w:val="22"/>
          <w:szCs w:val="22"/>
        </w:rPr>
        <w:t xml:space="preserve">             (</w:t>
      </w:r>
      <w:r w:rsidRPr="00F971CE">
        <w:rPr>
          <w:i/>
          <w:sz w:val="22"/>
          <w:szCs w:val="22"/>
        </w:rPr>
        <w:t>п</w:t>
      </w:r>
      <w:r w:rsidR="00C92483" w:rsidRPr="00F971CE">
        <w:rPr>
          <w:i/>
          <w:sz w:val="22"/>
          <w:szCs w:val="22"/>
        </w:rPr>
        <w:t>ри заключении договоров с индивидуальными предпринимателями</w:t>
      </w:r>
      <w:r>
        <w:rPr>
          <w:sz w:val="22"/>
          <w:szCs w:val="22"/>
        </w:rPr>
        <w:t>)</w:t>
      </w:r>
      <w:r w:rsidR="00C92483">
        <w:rPr>
          <w:sz w:val="22"/>
          <w:szCs w:val="22"/>
        </w:rPr>
        <w:t xml:space="preserve"> </w:t>
      </w:r>
      <w:r w:rsidR="004E5408" w:rsidRPr="0022109E">
        <w:rPr>
          <w:sz w:val="22"/>
          <w:szCs w:val="22"/>
        </w:rPr>
        <w:t>Подрядчик обязуется  предоставлять Заказчику  информацию о произошедших изменениях персональных данных Исполнителя/руководителя Исполнителя  Подрядчика  (</w:t>
      </w:r>
      <w:r w:rsidR="004E5408" w:rsidRPr="0022109E">
        <w:rPr>
          <w:rFonts w:eastAsia="Calibri"/>
          <w:sz w:val="22"/>
          <w:szCs w:val="22"/>
          <w:lang w:eastAsia="en-US"/>
        </w:rPr>
        <w:t>Ф.И.О., серия и номер, кем и когда выдан, место регистрации</w:t>
      </w:r>
      <w:r w:rsidR="004E5408" w:rsidRPr="0022109E">
        <w:rPr>
          <w:sz w:val="22"/>
          <w:szCs w:val="22"/>
        </w:rPr>
        <w:t>).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w:t>
      </w:r>
      <w:r w:rsidR="00F22919">
        <w:rPr>
          <w:sz w:val="22"/>
          <w:szCs w:val="22"/>
        </w:rPr>
        <w:t>.</w:t>
      </w:r>
    </w:p>
    <w:p w:rsidR="00F22919" w:rsidRPr="004E5408" w:rsidRDefault="00F22919" w:rsidP="004E5408">
      <w:pPr>
        <w:autoSpaceDE w:val="0"/>
        <w:autoSpaceDN w:val="0"/>
        <w:adjustRightInd w:val="0"/>
        <w:ind w:left="142" w:firstLine="425"/>
        <w:jc w:val="both"/>
        <w:outlineLvl w:val="3"/>
        <w:rPr>
          <w:sz w:val="22"/>
          <w:szCs w:val="22"/>
        </w:rPr>
      </w:pPr>
    </w:p>
    <w:p w:rsidR="009A639A" w:rsidRPr="002C3EE4" w:rsidRDefault="009A639A" w:rsidP="004E5408">
      <w:pPr>
        <w:numPr>
          <w:ilvl w:val="2"/>
          <w:numId w:val="22"/>
        </w:numPr>
        <w:ind w:left="142" w:firstLine="567"/>
        <w:jc w:val="both"/>
        <w:rPr>
          <w:sz w:val="22"/>
          <w:szCs w:val="22"/>
        </w:rPr>
      </w:pPr>
      <w:r w:rsidRPr="002C3EE4">
        <w:rPr>
          <w:sz w:val="22"/>
          <w:szCs w:val="22"/>
        </w:rPr>
        <w:t>В случае неисполнения  обязательства, предусмотренного пунктом 6.1.24, Заказчик вправе в одностороннем внесудебном порядке отказаться от исполнения Договора. При этом Договор считается расторгнутым с даты получения Подрядчиком уведомления об отказе от  исполнения Договора, если иной, более поздний, срок не указан в уведомлении. При неполучении Подрядчиком  уведомления по причинам, связанным с отсутствием у Заказчика информации о фактическом местонахождении Подрядчика, с изменением наименования, реорганизацией последнего, Договор считается расторгнутым с даты получения Заказчиком уведомления об отсутствии Подрядчика по последнему известному Заказчику адресу, либо уведомления об истечении срока хранения корреспонденции органами связи.</w:t>
      </w:r>
    </w:p>
    <w:p w:rsidR="009A639A" w:rsidRPr="009C102B" w:rsidRDefault="009A639A" w:rsidP="009A639A">
      <w:pPr>
        <w:pStyle w:val="a5"/>
        <w:shd w:val="clear" w:color="auto" w:fill="FFFFFF"/>
        <w:tabs>
          <w:tab w:val="left" w:pos="1080"/>
        </w:tabs>
        <w:autoSpaceDE w:val="0"/>
        <w:autoSpaceDN w:val="0"/>
        <w:adjustRightInd w:val="0"/>
        <w:ind w:firstLine="540"/>
        <w:rPr>
          <w:bCs/>
          <w:sz w:val="22"/>
          <w:szCs w:val="22"/>
        </w:rPr>
      </w:pPr>
    </w:p>
    <w:p w:rsidR="009A639A" w:rsidRPr="00F31EAD" w:rsidRDefault="009A639A" w:rsidP="009A639A">
      <w:pPr>
        <w:pStyle w:val="a5"/>
        <w:numPr>
          <w:ilvl w:val="1"/>
          <w:numId w:val="22"/>
        </w:numPr>
        <w:shd w:val="clear" w:color="auto" w:fill="FFFFFF"/>
        <w:tabs>
          <w:tab w:val="left" w:pos="1080"/>
        </w:tabs>
        <w:autoSpaceDE w:val="0"/>
        <w:autoSpaceDN w:val="0"/>
        <w:adjustRightInd w:val="0"/>
        <w:spacing w:before="120"/>
        <w:ind w:left="0" w:firstLine="567"/>
        <w:jc w:val="left"/>
        <w:rPr>
          <w:b/>
          <w:bCs/>
          <w:i/>
          <w:sz w:val="22"/>
          <w:szCs w:val="22"/>
        </w:rPr>
      </w:pPr>
      <w:r w:rsidRPr="00F31EAD">
        <w:rPr>
          <w:b/>
          <w:bCs/>
          <w:i/>
          <w:sz w:val="22"/>
          <w:szCs w:val="22"/>
        </w:rPr>
        <w:t>Подрядчик вправе:</w:t>
      </w:r>
    </w:p>
    <w:p w:rsidR="009A639A" w:rsidRPr="00377CBB" w:rsidRDefault="009A639A" w:rsidP="009A639A">
      <w:pPr>
        <w:pStyle w:val="ac"/>
        <w:numPr>
          <w:ilvl w:val="0"/>
          <w:numId w:val="9"/>
        </w:numPr>
        <w:shd w:val="clear" w:color="auto" w:fill="FFFFFF"/>
        <w:tabs>
          <w:tab w:val="left" w:pos="1276"/>
        </w:tabs>
        <w:autoSpaceDE w:val="0"/>
        <w:autoSpaceDN w:val="0"/>
        <w:adjustRightInd w:val="0"/>
        <w:rPr>
          <w:bCs/>
          <w:vanish/>
          <w:sz w:val="22"/>
          <w:szCs w:val="22"/>
        </w:rPr>
      </w:pPr>
    </w:p>
    <w:p w:rsidR="009A639A" w:rsidRPr="00377CBB" w:rsidRDefault="009A639A" w:rsidP="009A639A">
      <w:pPr>
        <w:pStyle w:val="a5"/>
        <w:numPr>
          <w:ilvl w:val="2"/>
          <w:numId w:val="22"/>
        </w:numPr>
        <w:shd w:val="clear" w:color="auto" w:fill="FFFFFF"/>
        <w:tabs>
          <w:tab w:val="left" w:pos="1080"/>
        </w:tabs>
        <w:autoSpaceDE w:val="0"/>
        <w:autoSpaceDN w:val="0"/>
        <w:adjustRightInd w:val="0"/>
        <w:spacing w:before="120"/>
        <w:ind w:left="0" w:firstLine="567"/>
        <w:rPr>
          <w:bCs/>
          <w:sz w:val="22"/>
          <w:szCs w:val="22"/>
        </w:rPr>
      </w:pPr>
      <w:r w:rsidRPr="00377CBB">
        <w:rPr>
          <w:bCs/>
          <w:sz w:val="22"/>
          <w:szCs w:val="22"/>
        </w:rPr>
        <w:t>По согласованию с Заказчиком,  Подрядчик вправе привлекать субподрядчиков для выполнения отдельных видов работ по Договору.</w:t>
      </w:r>
      <w:r>
        <w:rPr>
          <w:bCs/>
          <w:sz w:val="22"/>
          <w:szCs w:val="22"/>
        </w:rPr>
        <w:t xml:space="preserve">  При этом ответственность за выполнение работ и их результат возлагается на Подрядчика.</w:t>
      </w:r>
    </w:p>
    <w:p w:rsidR="009A639A" w:rsidRPr="009C102B" w:rsidRDefault="009A639A" w:rsidP="009A639A">
      <w:pPr>
        <w:pStyle w:val="a5"/>
        <w:shd w:val="clear" w:color="auto" w:fill="FFFFFF"/>
        <w:tabs>
          <w:tab w:val="left" w:pos="1080"/>
        </w:tabs>
        <w:autoSpaceDE w:val="0"/>
        <w:autoSpaceDN w:val="0"/>
        <w:adjustRightInd w:val="0"/>
        <w:ind w:firstLine="540"/>
        <w:rPr>
          <w:bCs/>
          <w:sz w:val="22"/>
          <w:szCs w:val="22"/>
        </w:rPr>
      </w:pPr>
    </w:p>
    <w:p w:rsidR="009A639A" w:rsidRDefault="009A639A" w:rsidP="009A639A">
      <w:pPr>
        <w:pStyle w:val="a5"/>
        <w:numPr>
          <w:ilvl w:val="1"/>
          <w:numId w:val="22"/>
        </w:numPr>
        <w:shd w:val="clear" w:color="auto" w:fill="FFFFFF"/>
        <w:tabs>
          <w:tab w:val="left" w:pos="1080"/>
        </w:tabs>
        <w:autoSpaceDE w:val="0"/>
        <w:autoSpaceDN w:val="0"/>
        <w:adjustRightInd w:val="0"/>
        <w:spacing w:before="120"/>
        <w:jc w:val="left"/>
        <w:rPr>
          <w:b/>
          <w:bCs/>
          <w:i/>
          <w:sz w:val="22"/>
          <w:szCs w:val="22"/>
        </w:rPr>
      </w:pPr>
      <w:r w:rsidRPr="00081376">
        <w:rPr>
          <w:b/>
          <w:bCs/>
          <w:i/>
          <w:sz w:val="22"/>
          <w:szCs w:val="22"/>
        </w:rPr>
        <w:t xml:space="preserve"> Обязанности Заказчика:</w:t>
      </w:r>
    </w:p>
    <w:p w:rsidR="009A639A" w:rsidRPr="00081376" w:rsidRDefault="009A639A" w:rsidP="009A639A">
      <w:pPr>
        <w:pStyle w:val="a5"/>
        <w:shd w:val="clear" w:color="auto" w:fill="FFFFFF"/>
        <w:tabs>
          <w:tab w:val="left" w:pos="1080"/>
        </w:tabs>
        <w:autoSpaceDE w:val="0"/>
        <w:autoSpaceDN w:val="0"/>
        <w:adjustRightInd w:val="0"/>
        <w:spacing w:before="120"/>
        <w:ind w:left="360" w:firstLine="0"/>
        <w:jc w:val="left"/>
        <w:rPr>
          <w:b/>
          <w:bCs/>
          <w:i/>
          <w:sz w:val="22"/>
          <w:szCs w:val="22"/>
        </w:rPr>
      </w:pPr>
    </w:p>
    <w:p w:rsidR="009A639A" w:rsidRPr="009C102B" w:rsidRDefault="009A639A" w:rsidP="009A639A">
      <w:pPr>
        <w:pStyle w:val="a5"/>
        <w:numPr>
          <w:ilvl w:val="2"/>
          <w:numId w:val="22"/>
        </w:numPr>
        <w:shd w:val="clear" w:color="auto" w:fill="FFFFFF"/>
        <w:tabs>
          <w:tab w:val="left" w:pos="1276"/>
        </w:tabs>
        <w:autoSpaceDE w:val="0"/>
        <w:autoSpaceDN w:val="0"/>
        <w:adjustRightInd w:val="0"/>
        <w:spacing w:before="120"/>
        <w:ind w:left="0" w:firstLine="567"/>
        <w:rPr>
          <w:bCs/>
          <w:sz w:val="22"/>
          <w:szCs w:val="22"/>
        </w:rPr>
      </w:pPr>
      <w:r w:rsidRPr="009C102B">
        <w:rPr>
          <w:bCs/>
          <w:sz w:val="22"/>
          <w:szCs w:val="22"/>
        </w:rPr>
        <w:t>В течение 10 календарных дней после подписания настоящего Договора, назначить своих Представителей – супервайзеров, уполномоченных выступать от имени Заказчика по всем вопросам, касающимся исполнения технической части настоящего Договора. Задачи, функции и полномочия Представителя</w:t>
      </w:r>
      <w:r>
        <w:rPr>
          <w:bCs/>
          <w:sz w:val="22"/>
          <w:szCs w:val="22"/>
        </w:rPr>
        <w:t xml:space="preserve"> </w:t>
      </w:r>
      <w:r w:rsidRPr="009C102B">
        <w:rPr>
          <w:bCs/>
          <w:sz w:val="22"/>
          <w:szCs w:val="22"/>
        </w:rPr>
        <w:t>Заказчика/супервайзера определяются условиями настоящего Договора и Положением</w:t>
      </w:r>
      <w:r>
        <w:rPr>
          <w:bCs/>
          <w:sz w:val="22"/>
          <w:szCs w:val="22"/>
        </w:rPr>
        <w:t xml:space="preserve">  АО</w:t>
      </w:r>
      <w:r w:rsidRPr="009C102B">
        <w:rPr>
          <w:bCs/>
          <w:sz w:val="22"/>
          <w:szCs w:val="22"/>
        </w:rPr>
        <w:t xml:space="preserve"> «Тюменьэнерго» «О службе супервайза».</w:t>
      </w:r>
    </w:p>
    <w:p w:rsidR="009A639A" w:rsidRDefault="009A639A" w:rsidP="009A639A">
      <w:pPr>
        <w:pStyle w:val="a5"/>
        <w:numPr>
          <w:ilvl w:val="2"/>
          <w:numId w:val="22"/>
        </w:numPr>
        <w:shd w:val="clear" w:color="auto" w:fill="FFFFFF"/>
        <w:tabs>
          <w:tab w:val="left" w:pos="1276"/>
        </w:tabs>
        <w:autoSpaceDE w:val="0"/>
        <w:autoSpaceDN w:val="0"/>
        <w:adjustRightInd w:val="0"/>
        <w:spacing w:before="120"/>
        <w:ind w:left="0" w:firstLine="567"/>
        <w:rPr>
          <w:bCs/>
          <w:sz w:val="22"/>
          <w:szCs w:val="22"/>
        </w:rPr>
      </w:pPr>
      <w:r w:rsidRPr="009C102B">
        <w:rPr>
          <w:bCs/>
          <w:sz w:val="22"/>
          <w:szCs w:val="22"/>
        </w:rPr>
        <w:t xml:space="preserve">Обеспечить по возможности комплексное планирование работ на Объекте, если  это позволяют технологические требования </w:t>
      </w:r>
      <w:r>
        <w:rPr>
          <w:bCs/>
          <w:sz w:val="22"/>
          <w:szCs w:val="22"/>
        </w:rPr>
        <w:t xml:space="preserve">к </w:t>
      </w:r>
      <w:r w:rsidRPr="009C102B">
        <w:rPr>
          <w:bCs/>
          <w:sz w:val="22"/>
          <w:szCs w:val="22"/>
        </w:rPr>
        <w:t>проведени</w:t>
      </w:r>
      <w:r>
        <w:rPr>
          <w:bCs/>
          <w:sz w:val="22"/>
          <w:szCs w:val="22"/>
        </w:rPr>
        <w:t>ю</w:t>
      </w:r>
      <w:r w:rsidRPr="009C102B">
        <w:rPr>
          <w:bCs/>
          <w:sz w:val="22"/>
          <w:szCs w:val="22"/>
        </w:rPr>
        <w:t xml:space="preserve"> работ</w:t>
      </w:r>
      <w:r>
        <w:rPr>
          <w:bCs/>
          <w:sz w:val="22"/>
          <w:szCs w:val="22"/>
        </w:rPr>
        <w:t xml:space="preserve">. </w:t>
      </w:r>
    </w:p>
    <w:p w:rsidR="009A639A" w:rsidRPr="009C102B" w:rsidRDefault="009A639A" w:rsidP="009A639A">
      <w:pPr>
        <w:pStyle w:val="a5"/>
        <w:numPr>
          <w:ilvl w:val="2"/>
          <w:numId w:val="22"/>
        </w:numPr>
        <w:shd w:val="clear" w:color="auto" w:fill="FFFFFF"/>
        <w:tabs>
          <w:tab w:val="left" w:pos="1276"/>
        </w:tabs>
        <w:autoSpaceDE w:val="0"/>
        <w:autoSpaceDN w:val="0"/>
        <w:adjustRightInd w:val="0"/>
        <w:spacing w:before="120"/>
        <w:ind w:left="0" w:firstLine="567"/>
        <w:rPr>
          <w:bCs/>
          <w:sz w:val="22"/>
          <w:szCs w:val="22"/>
        </w:rPr>
      </w:pPr>
      <w:r w:rsidRPr="009C102B">
        <w:rPr>
          <w:bCs/>
          <w:sz w:val="22"/>
          <w:szCs w:val="22"/>
        </w:rPr>
        <w:t xml:space="preserve">Обеспечивать последовательность выполнения связанных между собой  работ и осуществлять  координацию  подрядных  организаций, выполняющих различные виды работ </w:t>
      </w:r>
      <w:r w:rsidRPr="00621450">
        <w:rPr>
          <w:sz w:val="22"/>
          <w:szCs w:val="22"/>
        </w:rPr>
        <w:t>на Объекте  Заказчика по другим договорам</w:t>
      </w:r>
      <w:r>
        <w:rPr>
          <w:sz w:val="22"/>
          <w:szCs w:val="22"/>
        </w:rPr>
        <w:t>.</w:t>
      </w:r>
    </w:p>
    <w:p w:rsidR="009A639A" w:rsidRPr="00377CBB" w:rsidRDefault="009A639A" w:rsidP="009A639A">
      <w:pPr>
        <w:pStyle w:val="a5"/>
        <w:numPr>
          <w:ilvl w:val="2"/>
          <w:numId w:val="22"/>
        </w:numPr>
        <w:shd w:val="clear" w:color="auto" w:fill="FFFFFF"/>
        <w:tabs>
          <w:tab w:val="left" w:pos="1080"/>
        </w:tabs>
        <w:autoSpaceDE w:val="0"/>
        <w:autoSpaceDN w:val="0"/>
        <w:adjustRightInd w:val="0"/>
        <w:spacing w:before="120"/>
        <w:ind w:left="0" w:firstLine="567"/>
        <w:rPr>
          <w:bCs/>
          <w:sz w:val="22"/>
          <w:szCs w:val="22"/>
        </w:rPr>
      </w:pPr>
      <w:r w:rsidRPr="00377CBB">
        <w:rPr>
          <w:bCs/>
          <w:sz w:val="22"/>
          <w:szCs w:val="22"/>
        </w:rPr>
        <w:t>Предоставлять необходимую Подрядчику техническую документацию для выполнения работ  не менее чем за 14 рабочих дней до  начала производства работ  и в течение трех рабочих дней с момента обращения Подрядчика в ходе производства работ.</w:t>
      </w:r>
    </w:p>
    <w:p w:rsidR="009A639A" w:rsidRPr="00377CBB" w:rsidRDefault="009A639A" w:rsidP="009A639A">
      <w:pPr>
        <w:pStyle w:val="a5"/>
        <w:numPr>
          <w:ilvl w:val="2"/>
          <w:numId w:val="22"/>
        </w:numPr>
        <w:shd w:val="clear" w:color="auto" w:fill="FFFFFF"/>
        <w:tabs>
          <w:tab w:val="left" w:pos="1080"/>
        </w:tabs>
        <w:autoSpaceDE w:val="0"/>
        <w:autoSpaceDN w:val="0"/>
        <w:adjustRightInd w:val="0"/>
        <w:spacing w:before="120"/>
        <w:ind w:left="0" w:firstLine="567"/>
        <w:rPr>
          <w:bCs/>
          <w:sz w:val="22"/>
          <w:szCs w:val="22"/>
        </w:rPr>
      </w:pPr>
      <w:r w:rsidRPr="00377CBB">
        <w:rPr>
          <w:bCs/>
          <w:sz w:val="22"/>
          <w:szCs w:val="22"/>
        </w:rPr>
        <w:t>Обеспечить необходимые режимы работы оборудования, находящегося в эксплуатации для выполнения Подрядчиком работ по Договору, не вступая в противоречие с диспетчерской дисциплиной.</w:t>
      </w:r>
    </w:p>
    <w:p w:rsidR="009A639A" w:rsidRPr="009C102B" w:rsidRDefault="009A639A" w:rsidP="009A639A">
      <w:pPr>
        <w:pStyle w:val="a5"/>
        <w:numPr>
          <w:ilvl w:val="2"/>
          <w:numId w:val="22"/>
        </w:numPr>
        <w:shd w:val="clear" w:color="auto" w:fill="FFFFFF"/>
        <w:tabs>
          <w:tab w:val="left" w:pos="1080"/>
        </w:tabs>
        <w:autoSpaceDE w:val="0"/>
        <w:autoSpaceDN w:val="0"/>
        <w:adjustRightInd w:val="0"/>
        <w:spacing w:before="120"/>
        <w:ind w:left="0" w:firstLine="567"/>
        <w:rPr>
          <w:bCs/>
          <w:sz w:val="22"/>
          <w:szCs w:val="22"/>
        </w:rPr>
      </w:pPr>
      <w:r w:rsidRPr="0066408D">
        <w:rPr>
          <w:bCs/>
          <w:sz w:val="22"/>
          <w:szCs w:val="22"/>
        </w:rPr>
        <w:t xml:space="preserve"> Своевременно обеспечить допуск персонала Подрядчика для выполнения обязательств, принятых по настоящему Договору, на рабочие места в соответствии с </w:t>
      </w:r>
      <w:r>
        <w:rPr>
          <w:bCs/>
          <w:sz w:val="22"/>
          <w:szCs w:val="22"/>
        </w:rPr>
        <w:t xml:space="preserve"> </w:t>
      </w:r>
      <w:r>
        <w:rPr>
          <w:szCs w:val="24"/>
        </w:rPr>
        <w:t>правилами по охране труда при эксплуатации электроустановок утв. Приказом Министерства труда и социальной защиты Российской Федерации от 24 июля 2013 г. N 328н.</w:t>
      </w:r>
    </w:p>
    <w:p w:rsidR="0019181A" w:rsidRPr="009C102B" w:rsidRDefault="0019181A" w:rsidP="009A639A">
      <w:pPr>
        <w:pStyle w:val="a5"/>
        <w:numPr>
          <w:ilvl w:val="2"/>
          <w:numId w:val="22"/>
        </w:numPr>
        <w:shd w:val="clear" w:color="auto" w:fill="FFFFFF"/>
        <w:tabs>
          <w:tab w:val="left" w:pos="1276"/>
          <w:tab w:val="left" w:pos="1560"/>
        </w:tabs>
        <w:autoSpaceDE w:val="0"/>
        <w:autoSpaceDN w:val="0"/>
        <w:adjustRightInd w:val="0"/>
        <w:spacing w:before="120"/>
        <w:ind w:left="0" w:firstLine="567"/>
        <w:rPr>
          <w:bCs/>
          <w:sz w:val="22"/>
          <w:szCs w:val="22"/>
        </w:rPr>
      </w:pPr>
      <w:r w:rsidRPr="009C102B">
        <w:rPr>
          <w:bCs/>
          <w:sz w:val="22"/>
          <w:szCs w:val="22"/>
        </w:rPr>
        <w:t>Обеспечить, по возможности, Подрядчика стационарной телефонной связью на Объекте и электроэнергией в пределах существующей стационарной разводки в зоне выполнения работ по Договору.</w:t>
      </w:r>
    </w:p>
    <w:p w:rsidR="0019181A" w:rsidRPr="009C102B" w:rsidRDefault="0019181A" w:rsidP="006F322C">
      <w:pPr>
        <w:pStyle w:val="a5"/>
        <w:numPr>
          <w:ilvl w:val="2"/>
          <w:numId w:val="22"/>
        </w:numPr>
        <w:shd w:val="clear" w:color="auto" w:fill="FFFFFF"/>
        <w:tabs>
          <w:tab w:val="left" w:pos="1080"/>
        </w:tabs>
        <w:autoSpaceDE w:val="0"/>
        <w:autoSpaceDN w:val="0"/>
        <w:adjustRightInd w:val="0"/>
        <w:spacing w:before="120"/>
        <w:ind w:left="0" w:firstLine="567"/>
        <w:rPr>
          <w:bCs/>
          <w:sz w:val="22"/>
          <w:szCs w:val="22"/>
        </w:rPr>
      </w:pPr>
      <w:r w:rsidRPr="009C102B">
        <w:rPr>
          <w:bCs/>
          <w:sz w:val="22"/>
          <w:szCs w:val="22"/>
        </w:rPr>
        <w:t>Обеспечить охрану оборудования, материалов и оснастки Подрядчика, необходимых для выполнения работ по Договору, находящихся  на территории Заказчика  и переданных под охрану, в соответствии с принятым у Заказчика порядком.</w:t>
      </w:r>
    </w:p>
    <w:p w:rsidR="0019181A" w:rsidRDefault="0019181A" w:rsidP="006F322C">
      <w:pPr>
        <w:pStyle w:val="a5"/>
        <w:numPr>
          <w:ilvl w:val="2"/>
          <w:numId w:val="22"/>
        </w:numPr>
        <w:shd w:val="clear" w:color="auto" w:fill="FFFFFF"/>
        <w:tabs>
          <w:tab w:val="left" w:pos="1080"/>
        </w:tabs>
        <w:autoSpaceDE w:val="0"/>
        <w:autoSpaceDN w:val="0"/>
        <w:adjustRightInd w:val="0"/>
        <w:spacing w:before="120"/>
        <w:ind w:left="0" w:firstLine="567"/>
        <w:rPr>
          <w:bCs/>
          <w:sz w:val="22"/>
          <w:szCs w:val="22"/>
        </w:rPr>
      </w:pPr>
      <w:r w:rsidRPr="009C102B">
        <w:rPr>
          <w:bCs/>
          <w:sz w:val="22"/>
          <w:szCs w:val="22"/>
        </w:rPr>
        <w:t xml:space="preserve">Обеспечивать расчистку подъездных и внутриподстанционных дорог в зимний период. </w:t>
      </w:r>
    </w:p>
    <w:p w:rsidR="0019181A" w:rsidRPr="009C102B" w:rsidRDefault="0019181A" w:rsidP="006F322C">
      <w:pPr>
        <w:pStyle w:val="a5"/>
        <w:numPr>
          <w:ilvl w:val="2"/>
          <w:numId w:val="22"/>
        </w:numPr>
        <w:shd w:val="clear" w:color="auto" w:fill="FFFFFF"/>
        <w:tabs>
          <w:tab w:val="left" w:pos="1080"/>
        </w:tabs>
        <w:autoSpaceDE w:val="0"/>
        <w:autoSpaceDN w:val="0"/>
        <w:adjustRightInd w:val="0"/>
        <w:spacing w:before="120"/>
        <w:ind w:left="0" w:firstLine="567"/>
        <w:rPr>
          <w:bCs/>
          <w:sz w:val="22"/>
          <w:szCs w:val="22"/>
        </w:rPr>
      </w:pPr>
      <w:r w:rsidRPr="009C102B">
        <w:rPr>
          <w:bCs/>
          <w:sz w:val="22"/>
          <w:szCs w:val="22"/>
        </w:rPr>
        <w:t xml:space="preserve">В течение 5 (пяти) рабочих дней с момента получения от Подрядчика Акта  </w:t>
      </w:r>
      <w:r>
        <w:rPr>
          <w:bCs/>
          <w:sz w:val="22"/>
          <w:szCs w:val="22"/>
        </w:rPr>
        <w:t>выполненных работ</w:t>
      </w:r>
      <w:r w:rsidRPr="009C102B">
        <w:rPr>
          <w:bCs/>
          <w:sz w:val="22"/>
          <w:szCs w:val="22"/>
        </w:rPr>
        <w:t xml:space="preserve"> рассмотреть его, подписать или направить Подрядчику мотивированный отказ в его подписании. </w:t>
      </w:r>
    </w:p>
    <w:p w:rsidR="0019181A" w:rsidRPr="009C102B" w:rsidRDefault="0019181A" w:rsidP="006F322C">
      <w:pPr>
        <w:pStyle w:val="a5"/>
        <w:numPr>
          <w:ilvl w:val="2"/>
          <w:numId w:val="22"/>
        </w:numPr>
        <w:shd w:val="clear" w:color="auto" w:fill="FFFFFF"/>
        <w:tabs>
          <w:tab w:val="left" w:pos="1080"/>
        </w:tabs>
        <w:autoSpaceDE w:val="0"/>
        <w:autoSpaceDN w:val="0"/>
        <w:adjustRightInd w:val="0"/>
        <w:spacing w:before="120"/>
        <w:ind w:left="0" w:firstLine="567"/>
        <w:rPr>
          <w:bCs/>
          <w:sz w:val="22"/>
          <w:szCs w:val="22"/>
        </w:rPr>
      </w:pPr>
      <w:r w:rsidRPr="009C102B">
        <w:rPr>
          <w:bCs/>
          <w:sz w:val="22"/>
          <w:szCs w:val="22"/>
        </w:rPr>
        <w:t>Осуществлять финансирование работ и услуг, выполняемых Подрядчиком, в течение всего периода ведения работ в соответствии со статьей  4  настоящего Договора.</w:t>
      </w:r>
    </w:p>
    <w:p w:rsidR="0019181A" w:rsidRPr="009C102B" w:rsidRDefault="0019181A" w:rsidP="006F322C">
      <w:pPr>
        <w:pStyle w:val="a5"/>
        <w:shd w:val="clear" w:color="auto" w:fill="FFFFFF"/>
        <w:tabs>
          <w:tab w:val="left" w:pos="1080"/>
        </w:tabs>
        <w:autoSpaceDE w:val="0"/>
        <w:autoSpaceDN w:val="0"/>
        <w:adjustRightInd w:val="0"/>
        <w:ind w:left="567" w:firstLine="0"/>
        <w:rPr>
          <w:bCs/>
          <w:sz w:val="22"/>
          <w:szCs w:val="22"/>
        </w:rPr>
      </w:pPr>
    </w:p>
    <w:p w:rsidR="0019181A" w:rsidRPr="0026386B" w:rsidRDefault="0019181A" w:rsidP="006F322C">
      <w:pPr>
        <w:pStyle w:val="a5"/>
        <w:numPr>
          <w:ilvl w:val="1"/>
          <w:numId w:val="22"/>
        </w:numPr>
        <w:shd w:val="clear" w:color="auto" w:fill="FFFFFF"/>
        <w:tabs>
          <w:tab w:val="left" w:pos="1080"/>
        </w:tabs>
        <w:autoSpaceDE w:val="0"/>
        <w:autoSpaceDN w:val="0"/>
        <w:adjustRightInd w:val="0"/>
        <w:spacing w:before="120"/>
        <w:ind w:left="0" w:firstLine="567"/>
        <w:jc w:val="left"/>
        <w:rPr>
          <w:b/>
          <w:bCs/>
          <w:i/>
          <w:sz w:val="22"/>
          <w:szCs w:val="22"/>
        </w:rPr>
      </w:pPr>
      <w:r w:rsidRPr="0026386B">
        <w:rPr>
          <w:b/>
          <w:bCs/>
          <w:i/>
          <w:sz w:val="22"/>
          <w:szCs w:val="22"/>
        </w:rPr>
        <w:t>Заказчик вправе:</w:t>
      </w:r>
    </w:p>
    <w:p w:rsidR="0019181A" w:rsidRPr="009C102B" w:rsidRDefault="0019181A" w:rsidP="006F322C">
      <w:pPr>
        <w:pStyle w:val="a5"/>
        <w:numPr>
          <w:ilvl w:val="2"/>
          <w:numId w:val="22"/>
        </w:numPr>
        <w:shd w:val="clear" w:color="auto" w:fill="FFFFFF"/>
        <w:tabs>
          <w:tab w:val="left" w:pos="1276"/>
        </w:tabs>
        <w:autoSpaceDE w:val="0"/>
        <w:autoSpaceDN w:val="0"/>
        <w:adjustRightInd w:val="0"/>
        <w:spacing w:before="120"/>
        <w:ind w:left="0" w:firstLine="567"/>
        <w:rPr>
          <w:bCs/>
          <w:sz w:val="22"/>
          <w:szCs w:val="22"/>
        </w:rPr>
      </w:pPr>
      <w:r w:rsidRPr="00377CBB">
        <w:rPr>
          <w:bCs/>
          <w:sz w:val="22"/>
          <w:szCs w:val="22"/>
        </w:rPr>
        <w:t>Заказчик вправе не реже одного раза в месяц осуществлять контроль соблюдения Подрядчиком и третьими лицами, привлекаемыми Подрядчиком, условий настоящего Договора. Обнаруженные в ходе проверки нарушения фиксируются в Акте</w:t>
      </w:r>
      <w:r>
        <w:rPr>
          <w:bCs/>
          <w:sz w:val="22"/>
          <w:szCs w:val="22"/>
        </w:rPr>
        <w:t xml:space="preserve"> (Приложение №5)</w:t>
      </w:r>
      <w:r w:rsidRPr="00377CBB">
        <w:rPr>
          <w:bCs/>
          <w:sz w:val="22"/>
          <w:szCs w:val="22"/>
        </w:rPr>
        <w:t xml:space="preserve">, подписываемом </w:t>
      </w:r>
      <w:r>
        <w:rPr>
          <w:bCs/>
          <w:sz w:val="22"/>
          <w:szCs w:val="22"/>
        </w:rPr>
        <w:t>Подрядчиком и Филиалом Заказчика</w:t>
      </w:r>
      <w:r w:rsidRPr="00377CBB">
        <w:rPr>
          <w:bCs/>
          <w:sz w:val="22"/>
          <w:szCs w:val="22"/>
        </w:rPr>
        <w:t xml:space="preserve"> или третьими лицами, привлекаемыми Подрядчиком. В случае отказа Подрядчика/третьих лиц, привлекаемых Подрядчиком, от подписания такого Акта, он оформляется Заказчиком в одностороннем порядке</w:t>
      </w:r>
      <w:r>
        <w:rPr>
          <w:bCs/>
          <w:sz w:val="22"/>
          <w:szCs w:val="22"/>
        </w:rPr>
        <w:t xml:space="preserve"> и имеет юридическую силу</w:t>
      </w:r>
      <w:r w:rsidRPr="00377CBB">
        <w:rPr>
          <w:bCs/>
          <w:sz w:val="22"/>
          <w:szCs w:val="22"/>
        </w:rPr>
        <w:t>.</w:t>
      </w:r>
    </w:p>
    <w:p w:rsidR="0019181A" w:rsidRPr="00377CBB" w:rsidRDefault="0019181A" w:rsidP="006F322C">
      <w:pPr>
        <w:pStyle w:val="a5"/>
        <w:numPr>
          <w:ilvl w:val="2"/>
          <w:numId w:val="22"/>
        </w:numPr>
        <w:shd w:val="clear" w:color="auto" w:fill="FFFFFF"/>
        <w:tabs>
          <w:tab w:val="left" w:pos="1276"/>
        </w:tabs>
        <w:autoSpaceDE w:val="0"/>
        <w:autoSpaceDN w:val="0"/>
        <w:adjustRightInd w:val="0"/>
        <w:spacing w:before="120"/>
        <w:ind w:left="0" w:firstLine="567"/>
        <w:rPr>
          <w:bCs/>
          <w:sz w:val="22"/>
          <w:szCs w:val="22"/>
        </w:rPr>
      </w:pPr>
      <w:r w:rsidRPr="00377CBB">
        <w:rPr>
          <w:bCs/>
          <w:sz w:val="22"/>
          <w:szCs w:val="22"/>
        </w:rPr>
        <w:t>На любом этапе производства работ проверить соблюдение  технологии выполнения работ Подрядчиком,  не вмешиваясь в его деятельность  и при обнаружении нарушений остановить их и потребовать выполнения работ в соответствии с нормативно-технической документацией. Все распоряжения и указания Заказчика, в том числе о приостановлении работ Подрядчиком должны быть оформлены в письменном виде и являются обязательными для Подрядчика.</w:t>
      </w:r>
    </w:p>
    <w:p w:rsidR="0019181A" w:rsidRPr="00377CBB" w:rsidRDefault="0019181A" w:rsidP="006F322C">
      <w:pPr>
        <w:pStyle w:val="a5"/>
        <w:numPr>
          <w:ilvl w:val="2"/>
          <w:numId w:val="22"/>
        </w:numPr>
        <w:shd w:val="clear" w:color="auto" w:fill="FFFFFF"/>
        <w:tabs>
          <w:tab w:val="left" w:pos="1276"/>
        </w:tabs>
        <w:autoSpaceDE w:val="0"/>
        <w:autoSpaceDN w:val="0"/>
        <w:adjustRightInd w:val="0"/>
        <w:spacing w:before="120"/>
        <w:ind w:left="0" w:firstLine="567"/>
        <w:rPr>
          <w:bCs/>
          <w:sz w:val="22"/>
          <w:szCs w:val="22"/>
        </w:rPr>
      </w:pPr>
      <w:r w:rsidRPr="00377CBB">
        <w:rPr>
          <w:bCs/>
          <w:sz w:val="22"/>
          <w:szCs w:val="22"/>
        </w:rPr>
        <w:t>Вмешаться в производство работ Подрядчиком, только если  последний:</w:t>
      </w:r>
    </w:p>
    <w:p w:rsidR="0019181A" w:rsidRPr="00377CBB" w:rsidRDefault="0019181A" w:rsidP="006F322C">
      <w:pPr>
        <w:pStyle w:val="a5"/>
        <w:numPr>
          <w:ilvl w:val="0"/>
          <w:numId w:val="24"/>
        </w:numPr>
        <w:shd w:val="clear" w:color="auto" w:fill="FFFFFF"/>
        <w:tabs>
          <w:tab w:val="left" w:pos="851"/>
        </w:tabs>
        <w:autoSpaceDE w:val="0"/>
        <w:autoSpaceDN w:val="0"/>
        <w:adjustRightInd w:val="0"/>
        <w:spacing w:before="120"/>
        <w:ind w:left="0" w:firstLine="567"/>
        <w:rPr>
          <w:bCs/>
          <w:sz w:val="22"/>
          <w:szCs w:val="22"/>
        </w:rPr>
      </w:pPr>
      <w:r w:rsidRPr="00377CBB">
        <w:rPr>
          <w:bCs/>
          <w:sz w:val="22"/>
          <w:szCs w:val="22"/>
        </w:rPr>
        <w:lastRenderedPageBreak/>
        <w:t>своими действиями вызвал угрозу  нарушений нормальной эксплуатации оборудования или нарушает ПТЭ, ПТБ, правила Госгортехнадзора РФ, правила пожарной безопасности;</w:t>
      </w:r>
    </w:p>
    <w:p w:rsidR="0019181A" w:rsidRPr="00377CBB" w:rsidRDefault="0019181A" w:rsidP="006F322C">
      <w:pPr>
        <w:pStyle w:val="a5"/>
        <w:numPr>
          <w:ilvl w:val="0"/>
          <w:numId w:val="24"/>
        </w:numPr>
        <w:shd w:val="clear" w:color="auto" w:fill="FFFFFF"/>
        <w:tabs>
          <w:tab w:val="left" w:pos="851"/>
        </w:tabs>
        <w:autoSpaceDE w:val="0"/>
        <w:autoSpaceDN w:val="0"/>
        <w:adjustRightInd w:val="0"/>
        <w:spacing w:before="120"/>
        <w:ind w:left="0" w:firstLine="567"/>
        <w:rPr>
          <w:bCs/>
          <w:sz w:val="22"/>
          <w:szCs w:val="22"/>
        </w:rPr>
      </w:pPr>
      <w:r w:rsidRPr="00377CBB">
        <w:rPr>
          <w:bCs/>
          <w:sz w:val="22"/>
          <w:szCs w:val="22"/>
        </w:rPr>
        <w:t>не выполняет требований технологической и нормативно-технической документации;</w:t>
      </w:r>
    </w:p>
    <w:p w:rsidR="0019181A" w:rsidRPr="00377CBB" w:rsidRDefault="0019181A" w:rsidP="006F322C">
      <w:pPr>
        <w:pStyle w:val="a5"/>
        <w:numPr>
          <w:ilvl w:val="0"/>
          <w:numId w:val="24"/>
        </w:numPr>
        <w:shd w:val="clear" w:color="auto" w:fill="FFFFFF"/>
        <w:tabs>
          <w:tab w:val="left" w:pos="851"/>
        </w:tabs>
        <w:autoSpaceDE w:val="0"/>
        <w:autoSpaceDN w:val="0"/>
        <w:adjustRightInd w:val="0"/>
        <w:spacing w:before="120"/>
        <w:ind w:left="0" w:firstLine="567"/>
        <w:rPr>
          <w:bCs/>
          <w:sz w:val="22"/>
          <w:szCs w:val="22"/>
        </w:rPr>
      </w:pPr>
      <w:r w:rsidRPr="00377CBB">
        <w:rPr>
          <w:bCs/>
          <w:sz w:val="22"/>
          <w:szCs w:val="22"/>
        </w:rPr>
        <w:t xml:space="preserve">своими действиями создает угрозу жизни и здоровью работников.  </w:t>
      </w:r>
    </w:p>
    <w:p w:rsidR="0019181A" w:rsidRPr="00377CBB" w:rsidRDefault="0019181A" w:rsidP="006F322C">
      <w:pPr>
        <w:pStyle w:val="a5"/>
        <w:shd w:val="clear" w:color="auto" w:fill="FFFFFF"/>
        <w:tabs>
          <w:tab w:val="left" w:pos="1276"/>
        </w:tabs>
        <w:autoSpaceDE w:val="0"/>
        <w:autoSpaceDN w:val="0"/>
        <w:adjustRightInd w:val="0"/>
        <w:rPr>
          <w:bCs/>
          <w:sz w:val="22"/>
          <w:szCs w:val="22"/>
        </w:rPr>
      </w:pPr>
      <w:r w:rsidRPr="00377CBB">
        <w:rPr>
          <w:bCs/>
          <w:sz w:val="22"/>
          <w:szCs w:val="22"/>
        </w:rPr>
        <w:t>в этих случаях Представитель Заказчика имеет право приостановить работы, потребовать от Подрядчика устранить указанные нарушения и после их устранения допустить персонал Подрядчика к выполнению работ.</w:t>
      </w:r>
    </w:p>
    <w:p w:rsidR="0019181A" w:rsidRPr="00377CBB" w:rsidRDefault="0019181A" w:rsidP="006F322C">
      <w:pPr>
        <w:pStyle w:val="a5"/>
        <w:numPr>
          <w:ilvl w:val="2"/>
          <w:numId w:val="22"/>
        </w:numPr>
        <w:shd w:val="clear" w:color="auto" w:fill="FFFFFF"/>
        <w:tabs>
          <w:tab w:val="left" w:pos="1276"/>
        </w:tabs>
        <w:autoSpaceDE w:val="0"/>
        <w:autoSpaceDN w:val="0"/>
        <w:adjustRightInd w:val="0"/>
        <w:spacing w:before="120"/>
        <w:ind w:left="0" w:firstLine="567"/>
        <w:rPr>
          <w:bCs/>
          <w:sz w:val="22"/>
          <w:szCs w:val="22"/>
        </w:rPr>
      </w:pPr>
      <w:r w:rsidRPr="00377CBB">
        <w:rPr>
          <w:bCs/>
          <w:sz w:val="22"/>
          <w:szCs w:val="22"/>
        </w:rPr>
        <w:t xml:space="preserve">В одностороннем порядке вносить  в объем работ любые изменения, не влияющие на стоимость и сроки выполнения работ (в соответствии с </w:t>
      </w:r>
      <w:r>
        <w:rPr>
          <w:bCs/>
          <w:sz w:val="22"/>
          <w:szCs w:val="22"/>
        </w:rPr>
        <w:t>Техническим заданием по</w:t>
      </w:r>
      <w:r w:rsidRPr="009C102B">
        <w:rPr>
          <w:bCs/>
          <w:sz w:val="22"/>
          <w:szCs w:val="22"/>
        </w:rPr>
        <w:t xml:space="preserve"> техническому обслуживанию</w:t>
      </w:r>
      <w:r w:rsidRPr="00377CBB">
        <w:rPr>
          <w:bCs/>
          <w:sz w:val="22"/>
          <w:szCs w:val="22"/>
        </w:rPr>
        <w:t xml:space="preserve"> </w:t>
      </w:r>
      <w:r>
        <w:rPr>
          <w:bCs/>
          <w:sz w:val="22"/>
          <w:szCs w:val="22"/>
        </w:rPr>
        <w:t>–</w:t>
      </w:r>
      <w:r w:rsidRPr="00377CBB">
        <w:rPr>
          <w:bCs/>
          <w:sz w:val="22"/>
          <w:szCs w:val="22"/>
        </w:rPr>
        <w:t xml:space="preserve"> Приложени</w:t>
      </w:r>
      <w:r>
        <w:rPr>
          <w:bCs/>
          <w:sz w:val="22"/>
          <w:szCs w:val="22"/>
        </w:rPr>
        <w:t>е №1</w:t>
      </w:r>
      <w:r w:rsidRPr="00377CBB">
        <w:rPr>
          <w:bCs/>
          <w:sz w:val="22"/>
          <w:szCs w:val="22"/>
        </w:rPr>
        <w:t>) которые, по его мнению, необходимы. При этом данные изменения оформляются письменным распоряжением Заказчика с указанием:</w:t>
      </w:r>
    </w:p>
    <w:p w:rsidR="0019181A" w:rsidRPr="00377CBB" w:rsidRDefault="0019181A" w:rsidP="006F322C">
      <w:pPr>
        <w:pStyle w:val="a5"/>
        <w:numPr>
          <w:ilvl w:val="0"/>
          <w:numId w:val="24"/>
        </w:numPr>
        <w:shd w:val="clear" w:color="auto" w:fill="FFFFFF"/>
        <w:tabs>
          <w:tab w:val="left" w:pos="851"/>
        </w:tabs>
        <w:autoSpaceDE w:val="0"/>
        <w:autoSpaceDN w:val="0"/>
        <w:adjustRightInd w:val="0"/>
        <w:spacing w:before="120"/>
        <w:ind w:left="0" w:firstLine="567"/>
        <w:rPr>
          <w:bCs/>
          <w:sz w:val="22"/>
          <w:szCs w:val="22"/>
        </w:rPr>
      </w:pPr>
      <w:r w:rsidRPr="00377CBB">
        <w:rPr>
          <w:bCs/>
          <w:sz w:val="22"/>
          <w:szCs w:val="22"/>
        </w:rPr>
        <w:t>сведений об увеличении или сокращении объема любой работы, включенной в договор;</w:t>
      </w:r>
    </w:p>
    <w:p w:rsidR="0019181A" w:rsidRPr="00377CBB" w:rsidRDefault="0019181A" w:rsidP="006F322C">
      <w:pPr>
        <w:pStyle w:val="a5"/>
        <w:numPr>
          <w:ilvl w:val="0"/>
          <w:numId w:val="24"/>
        </w:numPr>
        <w:shd w:val="clear" w:color="auto" w:fill="FFFFFF"/>
        <w:tabs>
          <w:tab w:val="left" w:pos="851"/>
        </w:tabs>
        <w:autoSpaceDE w:val="0"/>
        <w:autoSpaceDN w:val="0"/>
        <w:adjustRightInd w:val="0"/>
        <w:spacing w:before="120"/>
        <w:ind w:left="0" w:firstLine="567"/>
        <w:rPr>
          <w:bCs/>
          <w:sz w:val="22"/>
          <w:szCs w:val="22"/>
        </w:rPr>
      </w:pPr>
      <w:r w:rsidRPr="00377CBB">
        <w:rPr>
          <w:bCs/>
          <w:sz w:val="22"/>
          <w:szCs w:val="22"/>
        </w:rPr>
        <w:t xml:space="preserve">сведений об исключении любой работы из </w:t>
      </w:r>
      <w:r>
        <w:rPr>
          <w:bCs/>
          <w:sz w:val="22"/>
          <w:szCs w:val="22"/>
        </w:rPr>
        <w:t>технического задания на</w:t>
      </w:r>
      <w:r w:rsidRPr="009C102B">
        <w:rPr>
          <w:bCs/>
          <w:sz w:val="22"/>
          <w:szCs w:val="22"/>
        </w:rPr>
        <w:t xml:space="preserve"> техническо</w:t>
      </w:r>
      <w:r>
        <w:rPr>
          <w:bCs/>
          <w:sz w:val="22"/>
          <w:szCs w:val="22"/>
        </w:rPr>
        <w:t>е</w:t>
      </w:r>
      <w:r w:rsidRPr="009C102B">
        <w:rPr>
          <w:bCs/>
          <w:sz w:val="22"/>
          <w:szCs w:val="22"/>
        </w:rPr>
        <w:t xml:space="preserve"> обслуживани</w:t>
      </w:r>
      <w:r>
        <w:rPr>
          <w:bCs/>
          <w:sz w:val="22"/>
          <w:szCs w:val="22"/>
        </w:rPr>
        <w:t>е</w:t>
      </w:r>
      <w:r w:rsidRPr="00377CBB">
        <w:rPr>
          <w:bCs/>
          <w:sz w:val="22"/>
          <w:szCs w:val="22"/>
        </w:rPr>
        <w:t xml:space="preserve"> (Приложение </w:t>
      </w:r>
      <w:r>
        <w:rPr>
          <w:bCs/>
          <w:sz w:val="22"/>
          <w:szCs w:val="22"/>
        </w:rPr>
        <w:t>№1</w:t>
      </w:r>
      <w:r w:rsidRPr="00377CBB">
        <w:rPr>
          <w:bCs/>
          <w:sz w:val="22"/>
          <w:szCs w:val="22"/>
        </w:rPr>
        <w:t xml:space="preserve"> к настоящему  договору);</w:t>
      </w:r>
    </w:p>
    <w:p w:rsidR="0019181A" w:rsidRDefault="0019181A" w:rsidP="006F322C">
      <w:pPr>
        <w:pStyle w:val="a5"/>
        <w:numPr>
          <w:ilvl w:val="2"/>
          <w:numId w:val="22"/>
        </w:numPr>
        <w:shd w:val="clear" w:color="auto" w:fill="FFFFFF"/>
        <w:tabs>
          <w:tab w:val="left" w:pos="1276"/>
        </w:tabs>
        <w:autoSpaceDE w:val="0"/>
        <w:autoSpaceDN w:val="0"/>
        <w:adjustRightInd w:val="0"/>
        <w:spacing w:before="120"/>
        <w:ind w:left="0" w:firstLine="567"/>
        <w:rPr>
          <w:bCs/>
          <w:sz w:val="22"/>
          <w:szCs w:val="22"/>
        </w:rPr>
      </w:pPr>
      <w:r w:rsidRPr="00377CBB">
        <w:rPr>
          <w:bCs/>
          <w:sz w:val="22"/>
          <w:szCs w:val="22"/>
        </w:rPr>
        <w:t xml:space="preserve">Если  изменения в объеме работ  повлияют на стоимость или срок выполнения  работ, то  Подрядчик приступает к их выполнению только после внесения изменений в соответствующую документацию и подписания Сторонами </w:t>
      </w:r>
      <w:r>
        <w:rPr>
          <w:bCs/>
          <w:sz w:val="22"/>
          <w:szCs w:val="22"/>
        </w:rPr>
        <w:t>договора</w:t>
      </w:r>
      <w:r w:rsidRPr="00377CBB">
        <w:rPr>
          <w:bCs/>
          <w:sz w:val="22"/>
          <w:szCs w:val="22"/>
        </w:rPr>
        <w:t xml:space="preserve"> дополнительного соглашения к настоящему Договору</w:t>
      </w:r>
      <w:r>
        <w:rPr>
          <w:bCs/>
          <w:sz w:val="22"/>
          <w:szCs w:val="22"/>
        </w:rPr>
        <w:t>.</w:t>
      </w:r>
      <w:r w:rsidRPr="00377CBB">
        <w:rPr>
          <w:bCs/>
          <w:sz w:val="22"/>
          <w:szCs w:val="22"/>
        </w:rPr>
        <w:t xml:space="preserve"> </w:t>
      </w:r>
    </w:p>
    <w:p w:rsidR="0019181A" w:rsidRPr="00377CBB" w:rsidRDefault="0019181A" w:rsidP="006F322C">
      <w:pPr>
        <w:pStyle w:val="a5"/>
        <w:numPr>
          <w:ilvl w:val="2"/>
          <w:numId w:val="22"/>
        </w:numPr>
        <w:shd w:val="clear" w:color="auto" w:fill="FFFFFF"/>
        <w:tabs>
          <w:tab w:val="left" w:pos="1276"/>
        </w:tabs>
        <w:autoSpaceDE w:val="0"/>
        <w:autoSpaceDN w:val="0"/>
        <w:adjustRightInd w:val="0"/>
        <w:spacing w:before="120"/>
        <w:ind w:left="0" w:firstLine="567"/>
        <w:rPr>
          <w:bCs/>
          <w:sz w:val="22"/>
          <w:szCs w:val="22"/>
        </w:rPr>
      </w:pPr>
      <w:r w:rsidRPr="00377CBB">
        <w:rPr>
          <w:bCs/>
          <w:sz w:val="22"/>
          <w:szCs w:val="22"/>
        </w:rPr>
        <w:t xml:space="preserve">При обнаружении недостатков  в выполненных работах,  </w:t>
      </w:r>
      <w:r>
        <w:rPr>
          <w:bCs/>
          <w:sz w:val="22"/>
          <w:szCs w:val="22"/>
        </w:rPr>
        <w:t xml:space="preserve">Филиал </w:t>
      </w:r>
      <w:r w:rsidRPr="00377CBB">
        <w:rPr>
          <w:bCs/>
          <w:sz w:val="22"/>
          <w:szCs w:val="22"/>
        </w:rPr>
        <w:t>Заказчик</w:t>
      </w:r>
      <w:r>
        <w:rPr>
          <w:bCs/>
          <w:sz w:val="22"/>
          <w:szCs w:val="22"/>
        </w:rPr>
        <w:t>а</w:t>
      </w:r>
      <w:r w:rsidRPr="00377CBB">
        <w:rPr>
          <w:bCs/>
          <w:sz w:val="22"/>
          <w:szCs w:val="22"/>
        </w:rPr>
        <w:t xml:space="preserve">  имеет право составить Акт «Об обнаруженных  недостатках/дефектах  в выполненной  работе» в одностороннем порядке, в случае если Подрядчик не прибыл в срок указанный в уведомлении</w:t>
      </w:r>
      <w:r>
        <w:rPr>
          <w:bCs/>
          <w:sz w:val="22"/>
          <w:szCs w:val="22"/>
        </w:rPr>
        <w:t>.</w:t>
      </w:r>
    </w:p>
    <w:p w:rsidR="0019181A" w:rsidRDefault="0019181A" w:rsidP="006F322C">
      <w:pPr>
        <w:pStyle w:val="a5"/>
        <w:numPr>
          <w:ilvl w:val="2"/>
          <w:numId w:val="22"/>
        </w:numPr>
        <w:shd w:val="clear" w:color="auto" w:fill="FFFFFF"/>
        <w:tabs>
          <w:tab w:val="left" w:pos="1276"/>
        </w:tabs>
        <w:autoSpaceDE w:val="0"/>
        <w:autoSpaceDN w:val="0"/>
        <w:adjustRightInd w:val="0"/>
        <w:spacing w:before="120"/>
        <w:ind w:left="0" w:firstLine="567"/>
        <w:rPr>
          <w:bCs/>
          <w:sz w:val="22"/>
          <w:szCs w:val="22"/>
        </w:rPr>
      </w:pPr>
      <w:r w:rsidRPr="00377CBB">
        <w:rPr>
          <w:bCs/>
          <w:sz w:val="22"/>
          <w:szCs w:val="22"/>
        </w:rPr>
        <w:t>Не допускать к выполнению работ персонал Подрядчика, допустивший нарушение правил охраны труда более одного раза, до момента выполнения мероприятий по итогам расследования нарушений. Факт нарушения должен быть зафиксирован</w:t>
      </w:r>
      <w:r>
        <w:rPr>
          <w:bCs/>
          <w:sz w:val="22"/>
          <w:szCs w:val="22"/>
        </w:rPr>
        <w:t xml:space="preserve"> </w:t>
      </w:r>
      <w:r w:rsidRPr="00377CBB">
        <w:rPr>
          <w:bCs/>
          <w:sz w:val="22"/>
          <w:szCs w:val="22"/>
        </w:rPr>
        <w:t>в  Акте расследования нарушений, аварий, инцидентов и несчастных случаев</w:t>
      </w:r>
      <w:r>
        <w:rPr>
          <w:bCs/>
          <w:sz w:val="22"/>
          <w:szCs w:val="22"/>
        </w:rPr>
        <w:t>.</w:t>
      </w:r>
    </w:p>
    <w:p w:rsidR="0019181A" w:rsidRPr="007F5144" w:rsidRDefault="0019181A" w:rsidP="006F322C">
      <w:pPr>
        <w:pStyle w:val="a5"/>
        <w:numPr>
          <w:ilvl w:val="2"/>
          <w:numId w:val="22"/>
        </w:numPr>
        <w:shd w:val="clear" w:color="auto" w:fill="FFFFFF"/>
        <w:tabs>
          <w:tab w:val="left" w:pos="1276"/>
        </w:tabs>
        <w:autoSpaceDE w:val="0"/>
        <w:autoSpaceDN w:val="0"/>
        <w:adjustRightInd w:val="0"/>
        <w:spacing w:before="120"/>
        <w:ind w:left="0" w:firstLine="567"/>
        <w:rPr>
          <w:bCs/>
          <w:sz w:val="22"/>
          <w:szCs w:val="22"/>
        </w:rPr>
      </w:pPr>
      <w:r w:rsidRPr="007F5144">
        <w:rPr>
          <w:sz w:val="22"/>
          <w:szCs w:val="22"/>
        </w:rPr>
        <w:t xml:space="preserve"> При неисполнении/ненадлежащем исполнении Подрядчиком обязательств по Договору Заказчик вправе в одностороннем внесудебном порядке отказаться от исполнения договора и взыскать с Подрядчика убытки, понесенные Заказчиком в связи с расторжением договора и привлечением для выполнения работ нового Подрядчика, а также упущенную выгоду, рассчитанные на основании калькуляции Заказчика, других документов, подтверждающих убытки Заказчика.</w:t>
      </w:r>
    </w:p>
    <w:p w:rsidR="0019181A" w:rsidRPr="007F5144" w:rsidRDefault="0019181A" w:rsidP="006F322C">
      <w:pPr>
        <w:pStyle w:val="a5"/>
        <w:numPr>
          <w:ilvl w:val="2"/>
          <w:numId w:val="22"/>
        </w:numPr>
        <w:shd w:val="clear" w:color="auto" w:fill="FFFFFF"/>
        <w:tabs>
          <w:tab w:val="left" w:pos="1276"/>
        </w:tabs>
        <w:autoSpaceDE w:val="0"/>
        <w:autoSpaceDN w:val="0"/>
        <w:adjustRightInd w:val="0"/>
        <w:spacing w:before="120"/>
        <w:ind w:left="0" w:firstLine="567"/>
        <w:rPr>
          <w:bCs/>
          <w:sz w:val="22"/>
          <w:szCs w:val="22"/>
        </w:rPr>
      </w:pPr>
      <w:r w:rsidRPr="007F5144">
        <w:rPr>
          <w:sz w:val="22"/>
          <w:szCs w:val="22"/>
        </w:rPr>
        <w:t>При неисполнении/ненадлежащем исполнении Подрядчиком обязательств по Договору, в том числе расторжении договора в связи с невыполнением/ненадлежащим выполнением обязательств Подрядчиком, Заказчик вправе взыскать с Подрядчика штраф в размере 10% от стоимости невыполненных/ненадлежащим образом выполненных работ/ от стоимости работ  за период с даты расторжения договора до даты окончания срока действия Договора. При этом Заказчик вправе удержать сумму штрафа из стоимости надлежаще выполненных Подрядчиком и принятых Заказчиком работ, подлежащих оплате.</w:t>
      </w:r>
    </w:p>
    <w:p w:rsidR="0019181A" w:rsidRPr="009C102B" w:rsidRDefault="0019181A" w:rsidP="006F322C">
      <w:pPr>
        <w:pStyle w:val="a5"/>
        <w:numPr>
          <w:ilvl w:val="2"/>
          <w:numId w:val="22"/>
        </w:numPr>
        <w:shd w:val="clear" w:color="auto" w:fill="FFFFFF"/>
        <w:tabs>
          <w:tab w:val="left" w:pos="1276"/>
        </w:tabs>
        <w:autoSpaceDE w:val="0"/>
        <w:autoSpaceDN w:val="0"/>
        <w:adjustRightInd w:val="0"/>
        <w:spacing w:before="120"/>
        <w:ind w:left="0" w:firstLine="567"/>
        <w:rPr>
          <w:bCs/>
          <w:sz w:val="22"/>
          <w:szCs w:val="22"/>
        </w:rPr>
      </w:pPr>
      <w:r w:rsidRPr="009C102B">
        <w:rPr>
          <w:bCs/>
          <w:sz w:val="22"/>
          <w:szCs w:val="22"/>
        </w:rPr>
        <w:t>В случае одностороннего отказа от исполнения Договора по причине неисполнения либо ненадлежащего исполнения Подрядчиком обязательств по настоящему договору, Заказчик вправе оплатить расходы Подрядчика за вычетом штрафных санкций, предусмотренных настоящим договором.</w:t>
      </w:r>
    </w:p>
    <w:p w:rsidR="0019181A" w:rsidRPr="009C102B" w:rsidRDefault="0019181A" w:rsidP="006F322C">
      <w:pPr>
        <w:pStyle w:val="a5"/>
        <w:numPr>
          <w:ilvl w:val="2"/>
          <w:numId w:val="22"/>
        </w:numPr>
        <w:shd w:val="clear" w:color="auto" w:fill="FFFFFF"/>
        <w:tabs>
          <w:tab w:val="left" w:pos="1276"/>
        </w:tabs>
        <w:autoSpaceDE w:val="0"/>
        <w:autoSpaceDN w:val="0"/>
        <w:adjustRightInd w:val="0"/>
        <w:spacing w:before="120"/>
        <w:ind w:left="0" w:firstLine="567"/>
        <w:rPr>
          <w:bCs/>
          <w:sz w:val="22"/>
          <w:szCs w:val="22"/>
        </w:rPr>
      </w:pPr>
      <w:r w:rsidRPr="009C102B">
        <w:rPr>
          <w:bCs/>
          <w:sz w:val="22"/>
          <w:szCs w:val="22"/>
        </w:rPr>
        <w:t>По договоренности Сторон  Заказчик вправе  отвести</w:t>
      </w:r>
      <w:r>
        <w:rPr>
          <w:bCs/>
          <w:sz w:val="22"/>
          <w:szCs w:val="22"/>
        </w:rPr>
        <w:t xml:space="preserve"> </w:t>
      </w:r>
      <w:r w:rsidRPr="009C102B">
        <w:rPr>
          <w:bCs/>
          <w:sz w:val="22"/>
          <w:szCs w:val="22"/>
        </w:rPr>
        <w:t xml:space="preserve"> Подрядчику места для временного хранения отходов производства.</w:t>
      </w:r>
    </w:p>
    <w:p w:rsidR="0019181A" w:rsidRDefault="0019181A" w:rsidP="006F322C">
      <w:pPr>
        <w:pStyle w:val="a5"/>
        <w:shd w:val="clear" w:color="auto" w:fill="FFFFFF"/>
        <w:tabs>
          <w:tab w:val="left" w:pos="1080"/>
        </w:tabs>
        <w:autoSpaceDE w:val="0"/>
        <w:autoSpaceDN w:val="0"/>
        <w:adjustRightInd w:val="0"/>
        <w:ind w:firstLine="540"/>
        <w:rPr>
          <w:bCs/>
          <w:sz w:val="22"/>
          <w:szCs w:val="22"/>
        </w:rPr>
      </w:pPr>
    </w:p>
    <w:p w:rsidR="0019181A" w:rsidRDefault="0019181A" w:rsidP="00092498">
      <w:pPr>
        <w:pStyle w:val="a5"/>
        <w:shd w:val="clear" w:color="auto" w:fill="FFFFFF"/>
        <w:tabs>
          <w:tab w:val="left" w:pos="1080"/>
        </w:tabs>
        <w:autoSpaceDE w:val="0"/>
        <w:autoSpaceDN w:val="0"/>
        <w:adjustRightInd w:val="0"/>
        <w:spacing w:before="120"/>
        <w:ind w:left="360" w:firstLine="0"/>
        <w:rPr>
          <w:b/>
          <w:bCs/>
          <w:sz w:val="22"/>
          <w:szCs w:val="22"/>
        </w:rPr>
      </w:pPr>
      <w:r>
        <w:rPr>
          <w:b/>
          <w:bCs/>
          <w:sz w:val="22"/>
          <w:szCs w:val="22"/>
        </w:rPr>
        <w:t xml:space="preserve">                                                     7.</w:t>
      </w:r>
      <w:r w:rsidRPr="009C102B">
        <w:rPr>
          <w:b/>
          <w:bCs/>
          <w:sz w:val="22"/>
          <w:szCs w:val="22"/>
        </w:rPr>
        <w:t>Гарантии качества.</w:t>
      </w:r>
    </w:p>
    <w:p w:rsidR="0019181A" w:rsidRPr="009C102B" w:rsidRDefault="0019181A" w:rsidP="00D86115">
      <w:pPr>
        <w:pStyle w:val="a5"/>
        <w:shd w:val="clear" w:color="auto" w:fill="FFFFFF"/>
        <w:tabs>
          <w:tab w:val="left" w:pos="1080"/>
        </w:tabs>
        <w:autoSpaceDE w:val="0"/>
        <w:autoSpaceDN w:val="0"/>
        <w:adjustRightInd w:val="0"/>
        <w:spacing w:before="120"/>
        <w:ind w:firstLine="0"/>
        <w:rPr>
          <w:b/>
          <w:bCs/>
          <w:sz w:val="22"/>
          <w:szCs w:val="22"/>
        </w:rPr>
      </w:pPr>
    </w:p>
    <w:p w:rsidR="0019181A" w:rsidRPr="00081376" w:rsidRDefault="0019181A" w:rsidP="006F322C">
      <w:pPr>
        <w:pStyle w:val="ac"/>
        <w:numPr>
          <w:ilvl w:val="0"/>
          <w:numId w:val="10"/>
        </w:numPr>
        <w:shd w:val="clear" w:color="auto" w:fill="FFFFFF"/>
        <w:tabs>
          <w:tab w:val="left" w:pos="993"/>
        </w:tabs>
        <w:autoSpaceDE w:val="0"/>
        <w:autoSpaceDN w:val="0"/>
        <w:adjustRightInd w:val="0"/>
        <w:rPr>
          <w:bCs/>
          <w:vanish/>
          <w:sz w:val="22"/>
          <w:szCs w:val="22"/>
        </w:rPr>
      </w:pPr>
    </w:p>
    <w:p w:rsidR="0019181A" w:rsidRPr="00081376" w:rsidRDefault="0019181A" w:rsidP="006F322C">
      <w:pPr>
        <w:pStyle w:val="ac"/>
        <w:numPr>
          <w:ilvl w:val="0"/>
          <w:numId w:val="10"/>
        </w:numPr>
        <w:shd w:val="clear" w:color="auto" w:fill="FFFFFF"/>
        <w:tabs>
          <w:tab w:val="left" w:pos="993"/>
        </w:tabs>
        <w:autoSpaceDE w:val="0"/>
        <w:autoSpaceDN w:val="0"/>
        <w:adjustRightInd w:val="0"/>
        <w:rPr>
          <w:bCs/>
          <w:vanish/>
          <w:sz w:val="22"/>
          <w:szCs w:val="22"/>
        </w:rPr>
      </w:pPr>
    </w:p>
    <w:p w:rsidR="0019181A" w:rsidRPr="00081376" w:rsidRDefault="0019181A" w:rsidP="006F322C">
      <w:pPr>
        <w:pStyle w:val="ac"/>
        <w:numPr>
          <w:ilvl w:val="0"/>
          <w:numId w:val="22"/>
        </w:numPr>
        <w:shd w:val="clear" w:color="auto" w:fill="FFFFFF"/>
        <w:tabs>
          <w:tab w:val="left" w:pos="1276"/>
        </w:tabs>
        <w:autoSpaceDE w:val="0"/>
        <w:autoSpaceDN w:val="0"/>
        <w:adjustRightInd w:val="0"/>
        <w:rPr>
          <w:bCs/>
          <w:vanish/>
          <w:sz w:val="22"/>
          <w:szCs w:val="22"/>
        </w:rPr>
      </w:pPr>
    </w:p>
    <w:p w:rsidR="0019181A" w:rsidRPr="00081376" w:rsidRDefault="0019181A" w:rsidP="006F322C">
      <w:pPr>
        <w:pStyle w:val="ac"/>
        <w:numPr>
          <w:ilvl w:val="1"/>
          <w:numId w:val="22"/>
        </w:numPr>
        <w:shd w:val="clear" w:color="auto" w:fill="FFFFFF"/>
        <w:tabs>
          <w:tab w:val="left" w:pos="1276"/>
        </w:tabs>
        <w:autoSpaceDE w:val="0"/>
        <w:autoSpaceDN w:val="0"/>
        <w:adjustRightInd w:val="0"/>
        <w:rPr>
          <w:bCs/>
          <w:vanish/>
          <w:sz w:val="22"/>
          <w:szCs w:val="22"/>
        </w:rPr>
      </w:pPr>
    </w:p>
    <w:p w:rsidR="0019181A" w:rsidRPr="00081376" w:rsidRDefault="0019181A" w:rsidP="006F322C">
      <w:pPr>
        <w:pStyle w:val="a5"/>
        <w:numPr>
          <w:ilvl w:val="2"/>
          <w:numId w:val="22"/>
        </w:numPr>
        <w:shd w:val="clear" w:color="auto" w:fill="FFFFFF"/>
        <w:tabs>
          <w:tab w:val="left" w:pos="1276"/>
        </w:tabs>
        <w:autoSpaceDE w:val="0"/>
        <w:autoSpaceDN w:val="0"/>
        <w:adjustRightInd w:val="0"/>
        <w:spacing w:before="120"/>
        <w:ind w:left="0" w:firstLine="567"/>
        <w:rPr>
          <w:bCs/>
          <w:sz w:val="22"/>
          <w:szCs w:val="22"/>
        </w:rPr>
      </w:pPr>
      <w:r w:rsidRPr="00081376">
        <w:rPr>
          <w:bCs/>
          <w:sz w:val="22"/>
          <w:szCs w:val="22"/>
        </w:rPr>
        <w:t>Подрядчик гарантирует, что работы по техническому обслуживанию</w:t>
      </w:r>
      <w:r>
        <w:rPr>
          <w:bCs/>
          <w:sz w:val="22"/>
          <w:szCs w:val="22"/>
        </w:rPr>
        <w:t xml:space="preserve"> будут</w:t>
      </w:r>
      <w:r w:rsidRPr="00081376">
        <w:rPr>
          <w:bCs/>
          <w:sz w:val="22"/>
          <w:szCs w:val="22"/>
        </w:rPr>
        <w:t xml:space="preserve"> проведены в соответствии с требованиями документации, указанной в п. </w:t>
      </w:r>
      <w:r>
        <w:rPr>
          <w:bCs/>
          <w:sz w:val="22"/>
          <w:szCs w:val="22"/>
        </w:rPr>
        <w:t>6</w:t>
      </w:r>
      <w:r w:rsidRPr="00081376">
        <w:rPr>
          <w:bCs/>
          <w:sz w:val="22"/>
          <w:szCs w:val="22"/>
        </w:rPr>
        <w:t>.1.1</w:t>
      </w:r>
      <w:r>
        <w:rPr>
          <w:bCs/>
          <w:sz w:val="22"/>
          <w:szCs w:val="22"/>
        </w:rPr>
        <w:t>1</w:t>
      </w:r>
      <w:r w:rsidRPr="00081376">
        <w:rPr>
          <w:bCs/>
          <w:sz w:val="22"/>
          <w:szCs w:val="22"/>
        </w:rPr>
        <w:t xml:space="preserve">. </w:t>
      </w:r>
    </w:p>
    <w:p w:rsidR="0019181A" w:rsidRPr="00081376" w:rsidRDefault="0019181A" w:rsidP="006F322C">
      <w:pPr>
        <w:pStyle w:val="a5"/>
        <w:numPr>
          <w:ilvl w:val="2"/>
          <w:numId w:val="22"/>
        </w:numPr>
        <w:shd w:val="clear" w:color="auto" w:fill="FFFFFF"/>
        <w:tabs>
          <w:tab w:val="left" w:pos="1276"/>
        </w:tabs>
        <w:autoSpaceDE w:val="0"/>
        <w:autoSpaceDN w:val="0"/>
        <w:adjustRightInd w:val="0"/>
        <w:spacing w:before="120"/>
        <w:ind w:left="0" w:firstLine="567"/>
        <w:rPr>
          <w:bCs/>
          <w:sz w:val="22"/>
          <w:szCs w:val="22"/>
        </w:rPr>
      </w:pPr>
      <w:r w:rsidRPr="00081376">
        <w:rPr>
          <w:bCs/>
          <w:sz w:val="22"/>
          <w:szCs w:val="22"/>
        </w:rPr>
        <w:lastRenderedPageBreak/>
        <w:t xml:space="preserve">Срок гарантии  на выполненный результат работ, устанавливается не менее 12 месяцев с даты подписания </w:t>
      </w:r>
      <w:r>
        <w:rPr>
          <w:bCs/>
          <w:sz w:val="22"/>
          <w:szCs w:val="22"/>
        </w:rPr>
        <w:t xml:space="preserve"> </w:t>
      </w:r>
      <w:r w:rsidRPr="00081376">
        <w:rPr>
          <w:bCs/>
          <w:sz w:val="22"/>
          <w:szCs w:val="22"/>
        </w:rPr>
        <w:t xml:space="preserve">Акта  выполненных работ (Приложение </w:t>
      </w:r>
      <w:r>
        <w:rPr>
          <w:bCs/>
          <w:sz w:val="22"/>
          <w:szCs w:val="22"/>
        </w:rPr>
        <w:t>№4</w:t>
      </w:r>
      <w:r w:rsidRPr="00081376">
        <w:rPr>
          <w:bCs/>
          <w:sz w:val="22"/>
          <w:szCs w:val="22"/>
        </w:rPr>
        <w:t xml:space="preserve"> к Договору).</w:t>
      </w:r>
    </w:p>
    <w:p w:rsidR="0019181A" w:rsidRPr="00081376" w:rsidRDefault="0019181A" w:rsidP="006F322C">
      <w:pPr>
        <w:pStyle w:val="a5"/>
        <w:numPr>
          <w:ilvl w:val="2"/>
          <w:numId w:val="22"/>
        </w:numPr>
        <w:shd w:val="clear" w:color="auto" w:fill="FFFFFF"/>
        <w:tabs>
          <w:tab w:val="left" w:pos="1276"/>
        </w:tabs>
        <w:autoSpaceDE w:val="0"/>
        <w:autoSpaceDN w:val="0"/>
        <w:adjustRightInd w:val="0"/>
        <w:spacing w:before="120"/>
        <w:ind w:left="0" w:firstLine="567"/>
        <w:rPr>
          <w:bCs/>
          <w:sz w:val="22"/>
          <w:szCs w:val="22"/>
        </w:rPr>
      </w:pPr>
      <w:r w:rsidRPr="00081376">
        <w:rPr>
          <w:bCs/>
          <w:sz w:val="22"/>
          <w:szCs w:val="22"/>
        </w:rPr>
        <w:t>Если в период срока гарантии обнаружатся недостатки в работах, выполненных Подрядчиком,  возникшие  по его вине</w:t>
      </w:r>
      <w:r>
        <w:rPr>
          <w:bCs/>
          <w:sz w:val="22"/>
          <w:szCs w:val="22"/>
        </w:rPr>
        <w:t xml:space="preserve"> или по вине субподрядчика</w:t>
      </w:r>
      <w:r w:rsidRPr="00081376">
        <w:rPr>
          <w:bCs/>
          <w:sz w:val="22"/>
          <w:szCs w:val="22"/>
        </w:rPr>
        <w:t>, то Подрядчик производит устранение недостатков за свой счет, своими силами и в сроки, согласованные с</w:t>
      </w:r>
      <w:r>
        <w:rPr>
          <w:bCs/>
          <w:sz w:val="22"/>
          <w:szCs w:val="22"/>
        </w:rPr>
        <w:t xml:space="preserve"> Филиалом </w:t>
      </w:r>
      <w:r w:rsidRPr="00081376">
        <w:rPr>
          <w:bCs/>
          <w:sz w:val="22"/>
          <w:szCs w:val="22"/>
        </w:rPr>
        <w:t xml:space="preserve"> Заказчик</w:t>
      </w:r>
      <w:r>
        <w:rPr>
          <w:bCs/>
          <w:sz w:val="22"/>
          <w:szCs w:val="22"/>
        </w:rPr>
        <w:t>а</w:t>
      </w:r>
      <w:r w:rsidRPr="00081376">
        <w:rPr>
          <w:bCs/>
          <w:sz w:val="22"/>
          <w:szCs w:val="22"/>
        </w:rPr>
        <w:t>. Для участия в составлении Акта, фиксирующего выявленные недостатки, согласования порядка и сроков их устранения, Подрядчик направляет своего Представителя не позднее 3-х дней со дня получения письменного извещения от Представителя Заказчика.</w:t>
      </w:r>
    </w:p>
    <w:p w:rsidR="0019181A" w:rsidRPr="009C102B" w:rsidRDefault="0019181A" w:rsidP="00092498">
      <w:pPr>
        <w:pStyle w:val="a5"/>
        <w:shd w:val="clear" w:color="auto" w:fill="FFFFFF"/>
        <w:tabs>
          <w:tab w:val="left" w:pos="1080"/>
          <w:tab w:val="left" w:pos="1276"/>
        </w:tabs>
        <w:autoSpaceDE w:val="0"/>
        <w:autoSpaceDN w:val="0"/>
        <w:adjustRightInd w:val="0"/>
        <w:spacing w:before="120"/>
        <w:ind w:left="567" w:firstLine="0"/>
        <w:rPr>
          <w:b/>
          <w:bCs/>
          <w:sz w:val="22"/>
          <w:szCs w:val="22"/>
        </w:rPr>
      </w:pPr>
      <w:r>
        <w:rPr>
          <w:b/>
          <w:bCs/>
          <w:sz w:val="22"/>
          <w:szCs w:val="22"/>
        </w:rPr>
        <w:t xml:space="preserve">                                                     8.</w:t>
      </w:r>
      <w:r w:rsidRPr="009C102B">
        <w:rPr>
          <w:b/>
          <w:bCs/>
          <w:sz w:val="22"/>
          <w:szCs w:val="22"/>
        </w:rPr>
        <w:t>Сдача-приемка работ.</w:t>
      </w:r>
    </w:p>
    <w:p w:rsidR="0019181A" w:rsidRPr="00DC221A" w:rsidRDefault="0019181A" w:rsidP="006F322C">
      <w:pPr>
        <w:pStyle w:val="ac"/>
        <w:numPr>
          <w:ilvl w:val="0"/>
          <w:numId w:val="5"/>
        </w:numPr>
        <w:shd w:val="clear" w:color="auto" w:fill="FFFFFF"/>
        <w:tabs>
          <w:tab w:val="left" w:pos="700"/>
        </w:tabs>
        <w:autoSpaceDE w:val="0"/>
        <w:autoSpaceDN w:val="0"/>
        <w:adjustRightInd w:val="0"/>
        <w:rPr>
          <w:bCs/>
          <w:vanish/>
          <w:sz w:val="22"/>
          <w:szCs w:val="22"/>
        </w:rPr>
      </w:pPr>
    </w:p>
    <w:p w:rsidR="0019181A" w:rsidRPr="00DC221A" w:rsidRDefault="0019181A" w:rsidP="006F322C">
      <w:pPr>
        <w:pStyle w:val="ac"/>
        <w:numPr>
          <w:ilvl w:val="0"/>
          <w:numId w:val="5"/>
        </w:numPr>
        <w:shd w:val="clear" w:color="auto" w:fill="FFFFFF"/>
        <w:tabs>
          <w:tab w:val="left" w:pos="993"/>
        </w:tabs>
        <w:autoSpaceDE w:val="0"/>
        <w:autoSpaceDN w:val="0"/>
        <w:adjustRightInd w:val="0"/>
        <w:rPr>
          <w:bCs/>
          <w:vanish/>
          <w:sz w:val="22"/>
          <w:szCs w:val="22"/>
        </w:rPr>
      </w:pPr>
    </w:p>
    <w:p w:rsidR="0019181A" w:rsidRPr="00DC221A" w:rsidRDefault="0019181A" w:rsidP="006F322C">
      <w:pPr>
        <w:pStyle w:val="ac"/>
        <w:numPr>
          <w:ilvl w:val="0"/>
          <w:numId w:val="5"/>
        </w:numPr>
        <w:shd w:val="clear" w:color="auto" w:fill="FFFFFF"/>
        <w:tabs>
          <w:tab w:val="left" w:pos="993"/>
        </w:tabs>
        <w:autoSpaceDE w:val="0"/>
        <w:autoSpaceDN w:val="0"/>
        <w:adjustRightInd w:val="0"/>
        <w:rPr>
          <w:bCs/>
          <w:vanish/>
          <w:sz w:val="22"/>
          <w:szCs w:val="22"/>
        </w:rPr>
      </w:pPr>
    </w:p>
    <w:p w:rsidR="0019181A" w:rsidRPr="009C102B" w:rsidRDefault="0019181A" w:rsidP="006F322C">
      <w:pPr>
        <w:pStyle w:val="a5"/>
        <w:numPr>
          <w:ilvl w:val="1"/>
          <w:numId w:val="5"/>
        </w:numPr>
        <w:shd w:val="clear" w:color="auto" w:fill="FFFFFF"/>
        <w:tabs>
          <w:tab w:val="left" w:pos="800"/>
        </w:tabs>
        <w:autoSpaceDE w:val="0"/>
        <w:autoSpaceDN w:val="0"/>
        <w:adjustRightInd w:val="0"/>
        <w:spacing w:before="120"/>
        <w:ind w:left="0" w:firstLine="600"/>
        <w:rPr>
          <w:bCs/>
          <w:sz w:val="22"/>
          <w:szCs w:val="22"/>
        </w:rPr>
      </w:pPr>
      <w:r w:rsidRPr="009C102B">
        <w:rPr>
          <w:bCs/>
          <w:sz w:val="22"/>
          <w:szCs w:val="22"/>
        </w:rPr>
        <w:t>Передача результатов выполненных работ Подрядчиком и приемка их Заказчик</w:t>
      </w:r>
      <w:r w:rsidR="00614266">
        <w:rPr>
          <w:bCs/>
          <w:sz w:val="22"/>
          <w:szCs w:val="22"/>
        </w:rPr>
        <w:t>ом</w:t>
      </w:r>
      <w:r w:rsidRPr="009C102B">
        <w:rPr>
          <w:bCs/>
          <w:sz w:val="22"/>
          <w:szCs w:val="22"/>
        </w:rPr>
        <w:t xml:space="preserve"> осуществляется ежемесячно  и   оформляется  следующими документами:</w:t>
      </w:r>
    </w:p>
    <w:p w:rsidR="0019181A" w:rsidRPr="009C102B" w:rsidRDefault="0019181A" w:rsidP="006F322C">
      <w:pPr>
        <w:pStyle w:val="a5"/>
        <w:numPr>
          <w:ilvl w:val="0"/>
          <w:numId w:val="6"/>
        </w:numPr>
        <w:shd w:val="clear" w:color="auto" w:fill="FFFFFF"/>
        <w:tabs>
          <w:tab w:val="clear" w:pos="3480"/>
          <w:tab w:val="num" w:pos="993"/>
        </w:tabs>
        <w:autoSpaceDE w:val="0"/>
        <w:autoSpaceDN w:val="0"/>
        <w:adjustRightInd w:val="0"/>
        <w:spacing w:before="120"/>
        <w:ind w:left="0" w:firstLine="567"/>
        <w:rPr>
          <w:bCs/>
          <w:sz w:val="22"/>
          <w:szCs w:val="22"/>
        </w:rPr>
      </w:pPr>
      <w:r>
        <w:rPr>
          <w:bCs/>
          <w:sz w:val="22"/>
          <w:szCs w:val="22"/>
        </w:rPr>
        <w:t xml:space="preserve">    </w:t>
      </w:r>
      <w:r w:rsidRPr="009C102B">
        <w:rPr>
          <w:bCs/>
          <w:sz w:val="22"/>
          <w:szCs w:val="22"/>
        </w:rPr>
        <w:t xml:space="preserve"> Акт </w:t>
      </w:r>
      <w:r>
        <w:rPr>
          <w:bCs/>
          <w:sz w:val="22"/>
          <w:szCs w:val="22"/>
        </w:rPr>
        <w:t>выполненных работ</w:t>
      </w:r>
      <w:r w:rsidRPr="009C102B">
        <w:rPr>
          <w:bCs/>
          <w:sz w:val="22"/>
          <w:szCs w:val="22"/>
        </w:rPr>
        <w:t xml:space="preserve"> за отчетный месяц (</w:t>
      </w:r>
      <w:r>
        <w:rPr>
          <w:bCs/>
          <w:sz w:val="22"/>
          <w:szCs w:val="22"/>
        </w:rPr>
        <w:t xml:space="preserve">по форме предусмотренной </w:t>
      </w:r>
      <w:r w:rsidRPr="009C102B">
        <w:rPr>
          <w:bCs/>
          <w:sz w:val="22"/>
          <w:szCs w:val="22"/>
        </w:rPr>
        <w:t>Приложение</w:t>
      </w:r>
      <w:r>
        <w:rPr>
          <w:bCs/>
          <w:sz w:val="22"/>
          <w:szCs w:val="22"/>
        </w:rPr>
        <w:t>м</w:t>
      </w:r>
      <w:r w:rsidRPr="009C102B">
        <w:rPr>
          <w:bCs/>
          <w:sz w:val="22"/>
          <w:szCs w:val="22"/>
        </w:rPr>
        <w:t xml:space="preserve"> </w:t>
      </w:r>
      <w:r>
        <w:rPr>
          <w:bCs/>
          <w:sz w:val="22"/>
          <w:szCs w:val="22"/>
        </w:rPr>
        <w:t>№4</w:t>
      </w:r>
      <w:r w:rsidRPr="009C102B">
        <w:rPr>
          <w:bCs/>
          <w:sz w:val="22"/>
          <w:szCs w:val="22"/>
        </w:rPr>
        <w:t>);</w:t>
      </w:r>
    </w:p>
    <w:p w:rsidR="0019181A" w:rsidRPr="002A2A86" w:rsidRDefault="0019181A" w:rsidP="006F322C">
      <w:pPr>
        <w:pStyle w:val="a5"/>
        <w:numPr>
          <w:ilvl w:val="1"/>
          <w:numId w:val="5"/>
        </w:numPr>
        <w:shd w:val="clear" w:color="auto" w:fill="FFFFFF"/>
        <w:tabs>
          <w:tab w:val="left" w:pos="993"/>
        </w:tabs>
        <w:autoSpaceDE w:val="0"/>
        <w:autoSpaceDN w:val="0"/>
        <w:adjustRightInd w:val="0"/>
        <w:spacing w:before="120"/>
        <w:ind w:left="0" w:firstLine="567"/>
        <w:rPr>
          <w:bCs/>
          <w:sz w:val="22"/>
          <w:szCs w:val="22"/>
        </w:rPr>
      </w:pPr>
      <w:r w:rsidRPr="002A2A86">
        <w:rPr>
          <w:bCs/>
          <w:sz w:val="22"/>
          <w:szCs w:val="22"/>
        </w:rPr>
        <w:t>Акт сдачи приемки выполненных работ предоставляются Заказчик</w:t>
      </w:r>
      <w:r w:rsidR="00614266">
        <w:rPr>
          <w:bCs/>
          <w:sz w:val="22"/>
          <w:szCs w:val="22"/>
        </w:rPr>
        <w:t>у</w:t>
      </w:r>
      <w:r w:rsidRPr="002A2A86">
        <w:rPr>
          <w:bCs/>
          <w:sz w:val="22"/>
          <w:szCs w:val="22"/>
        </w:rPr>
        <w:t xml:space="preserve"> Подрядчиком не позднее </w:t>
      </w:r>
      <w:r w:rsidR="00620DCD">
        <w:rPr>
          <w:bCs/>
          <w:sz w:val="22"/>
          <w:szCs w:val="22"/>
        </w:rPr>
        <w:t>1</w:t>
      </w:r>
      <w:r w:rsidRPr="002A2A86">
        <w:rPr>
          <w:bCs/>
          <w:sz w:val="22"/>
          <w:szCs w:val="22"/>
        </w:rPr>
        <w:t xml:space="preserve"> (п</w:t>
      </w:r>
      <w:r w:rsidR="00620DCD">
        <w:rPr>
          <w:bCs/>
          <w:sz w:val="22"/>
          <w:szCs w:val="22"/>
        </w:rPr>
        <w:t>ервого</w:t>
      </w:r>
      <w:r w:rsidRPr="002A2A86">
        <w:rPr>
          <w:bCs/>
          <w:sz w:val="22"/>
          <w:szCs w:val="22"/>
        </w:rPr>
        <w:t xml:space="preserve">) числа месяца  следующего за отчетным. </w:t>
      </w:r>
    </w:p>
    <w:p w:rsidR="0019181A" w:rsidRPr="009C102B" w:rsidRDefault="0019181A" w:rsidP="006F322C">
      <w:pPr>
        <w:pStyle w:val="a5"/>
        <w:numPr>
          <w:ilvl w:val="1"/>
          <w:numId w:val="5"/>
        </w:numPr>
        <w:shd w:val="clear" w:color="auto" w:fill="FFFFFF"/>
        <w:tabs>
          <w:tab w:val="left" w:pos="993"/>
        </w:tabs>
        <w:autoSpaceDE w:val="0"/>
        <w:autoSpaceDN w:val="0"/>
        <w:adjustRightInd w:val="0"/>
        <w:spacing w:before="120"/>
        <w:ind w:left="0" w:firstLine="567"/>
        <w:rPr>
          <w:bCs/>
          <w:sz w:val="22"/>
          <w:szCs w:val="22"/>
        </w:rPr>
      </w:pPr>
      <w:r w:rsidRPr="009C102B">
        <w:rPr>
          <w:bCs/>
          <w:sz w:val="22"/>
          <w:szCs w:val="22"/>
        </w:rPr>
        <w:t xml:space="preserve">В случае обнаружения  </w:t>
      </w:r>
      <w:r>
        <w:rPr>
          <w:bCs/>
          <w:sz w:val="22"/>
          <w:szCs w:val="22"/>
        </w:rPr>
        <w:t xml:space="preserve"> Заказчик</w:t>
      </w:r>
      <w:r w:rsidR="00614266">
        <w:rPr>
          <w:bCs/>
          <w:sz w:val="22"/>
          <w:szCs w:val="22"/>
        </w:rPr>
        <w:t>ом</w:t>
      </w:r>
      <w:r w:rsidRPr="009C102B">
        <w:rPr>
          <w:bCs/>
          <w:sz w:val="22"/>
          <w:szCs w:val="22"/>
        </w:rPr>
        <w:t xml:space="preserve">  некачественного выполнения работ,   выявленные нарушения фиксируются в Акте «Об обнаруженных недостатках/дефектах в выполненной работе»  с определением  порядка и сроков их устранения (</w:t>
      </w:r>
      <w:r>
        <w:rPr>
          <w:bCs/>
          <w:sz w:val="22"/>
          <w:szCs w:val="22"/>
        </w:rPr>
        <w:t xml:space="preserve">форма которого предусмотрена </w:t>
      </w:r>
      <w:r w:rsidRPr="009C102B">
        <w:rPr>
          <w:bCs/>
          <w:sz w:val="22"/>
          <w:szCs w:val="22"/>
        </w:rPr>
        <w:t>Приложение</w:t>
      </w:r>
      <w:r>
        <w:rPr>
          <w:bCs/>
          <w:sz w:val="22"/>
          <w:szCs w:val="22"/>
        </w:rPr>
        <w:t>м</w:t>
      </w:r>
      <w:r w:rsidRPr="009C102B">
        <w:rPr>
          <w:bCs/>
          <w:sz w:val="22"/>
          <w:szCs w:val="22"/>
        </w:rPr>
        <w:t xml:space="preserve"> </w:t>
      </w:r>
      <w:r>
        <w:rPr>
          <w:bCs/>
          <w:sz w:val="22"/>
          <w:szCs w:val="22"/>
        </w:rPr>
        <w:t xml:space="preserve">№5 </w:t>
      </w:r>
      <w:r w:rsidRPr="009C102B">
        <w:rPr>
          <w:bCs/>
          <w:sz w:val="22"/>
          <w:szCs w:val="22"/>
        </w:rPr>
        <w:t xml:space="preserve">к настоящему Договору). Акт подписывается </w:t>
      </w:r>
      <w:r>
        <w:rPr>
          <w:bCs/>
          <w:sz w:val="22"/>
          <w:szCs w:val="22"/>
        </w:rPr>
        <w:t>Подрядчиком и  Заказчик</w:t>
      </w:r>
      <w:r w:rsidR="00614266">
        <w:rPr>
          <w:bCs/>
          <w:sz w:val="22"/>
          <w:szCs w:val="22"/>
        </w:rPr>
        <w:t>ом</w:t>
      </w:r>
      <w:r w:rsidRPr="009C102B">
        <w:rPr>
          <w:bCs/>
          <w:sz w:val="22"/>
          <w:szCs w:val="22"/>
        </w:rPr>
        <w:t xml:space="preserve">.  При  отсутствии </w:t>
      </w:r>
      <w:r>
        <w:rPr>
          <w:bCs/>
          <w:sz w:val="22"/>
          <w:szCs w:val="22"/>
        </w:rPr>
        <w:t xml:space="preserve">оформленного в письменном виде </w:t>
      </w:r>
      <w:r w:rsidRPr="009C102B">
        <w:rPr>
          <w:bCs/>
          <w:sz w:val="22"/>
          <w:szCs w:val="22"/>
        </w:rPr>
        <w:t xml:space="preserve">мотивированного отказа Подрядчика </w:t>
      </w:r>
      <w:r>
        <w:rPr>
          <w:bCs/>
          <w:sz w:val="22"/>
          <w:szCs w:val="22"/>
        </w:rPr>
        <w:t xml:space="preserve">в </w:t>
      </w:r>
      <w:r w:rsidRPr="009C102B">
        <w:rPr>
          <w:bCs/>
          <w:sz w:val="22"/>
          <w:szCs w:val="22"/>
        </w:rPr>
        <w:t>подписани</w:t>
      </w:r>
      <w:r>
        <w:rPr>
          <w:bCs/>
          <w:sz w:val="22"/>
          <w:szCs w:val="22"/>
        </w:rPr>
        <w:t>и</w:t>
      </w:r>
      <w:r w:rsidRPr="009C102B">
        <w:rPr>
          <w:bCs/>
          <w:sz w:val="22"/>
          <w:szCs w:val="22"/>
        </w:rPr>
        <w:t xml:space="preserve"> Акта «Об обнаруженных недостатках/ дефектах в выполненной работе»</w:t>
      </w:r>
      <w:r>
        <w:rPr>
          <w:bCs/>
          <w:sz w:val="22"/>
          <w:szCs w:val="22"/>
        </w:rPr>
        <w:t>,</w:t>
      </w:r>
      <w:r w:rsidRPr="009C102B">
        <w:rPr>
          <w:bCs/>
          <w:sz w:val="22"/>
          <w:szCs w:val="22"/>
        </w:rPr>
        <w:t xml:space="preserve">  Акт считается принятым в редакции Заказчика. </w:t>
      </w:r>
    </w:p>
    <w:p w:rsidR="0019181A" w:rsidRPr="009C102B" w:rsidRDefault="0019181A" w:rsidP="006F322C">
      <w:pPr>
        <w:pStyle w:val="a5"/>
        <w:numPr>
          <w:ilvl w:val="1"/>
          <w:numId w:val="5"/>
        </w:numPr>
        <w:shd w:val="clear" w:color="auto" w:fill="FFFFFF"/>
        <w:tabs>
          <w:tab w:val="left" w:pos="993"/>
        </w:tabs>
        <w:autoSpaceDE w:val="0"/>
        <w:autoSpaceDN w:val="0"/>
        <w:adjustRightInd w:val="0"/>
        <w:spacing w:before="120"/>
        <w:ind w:left="0" w:firstLine="567"/>
        <w:rPr>
          <w:bCs/>
          <w:sz w:val="22"/>
          <w:szCs w:val="22"/>
        </w:rPr>
      </w:pPr>
      <w:r w:rsidRPr="009C102B">
        <w:rPr>
          <w:bCs/>
          <w:sz w:val="22"/>
          <w:szCs w:val="22"/>
        </w:rPr>
        <w:t xml:space="preserve">Результаты работ Подрядчика, в которых  </w:t>
      </w:r>
      <w:r>
        <w:rPr>
          <w:bCs/>
          <w:sz w:val="22"/>
          <w:szCs w:val="22"/>
        </w:rPr>
        <w:t xml:space="preserve"> </w:t>
      </w:r>
      <w:r w:rsidRPr="009C102B">
        <w:rPr>
          <w:bCs/>
          <w:sz w:val="22"/>
          <w:szCs w:val="22"/>
        </w:rPr>
        <w:t xml:space="preserve">Заказчик обнаружил недостатки при </w:t>
      </w:r>
      <w:r w:rsidR="00614266">
        <w:rPr>
          <w:bCs/>
          <w:sz w:val="22"/>
          <w:szCs w:val="22"/>
        </w:rPr>
        <w:t>их</w:t>
      </w:r>
      <w:r w:rsidRPr="009C102B">
        <w:rPr>
          <w:bCs/>
          <w:sz w:val="22"/>
          <w:szCs w:val="22"/>
        </w:rPr>
        <w:t xml:space="preserve"> приемке, подвергаются повторной приемке </w:t>
      </w:r>
      <w:r>
        <w:rPr>
          <w:bCs/>
          <w:sz w:val="22"/>
          <w:szCs w:val="22"/>
        </w:rPr>
        <w:t xml:space="preserve"> </w:t>
      </w:r>
      <w:r w:rsidRPr="009C102B">
        <w:rPr>
          <w:bCs/>
          <w:sz w:val="22"/>
          <w:szCs w:val="22"/>
        </w:rPr>
        <w:t>Заказчик</w:t>
      </w:r>
      <w:r w:rsidR="00614266">
        <w:rPr>
          <w:bCs/>
          <w:sz w:val="22"/>
          <w:szCs w:val="22"/>
        </w:rPr>
        <w:t>ом</w:t>
      </w:r>
      <w:r w:rsidRPr="009C102B">
        <w:rPr>
          <w:bCs/>
          <w:sz w:val="22"/>
          <w:szCs w:val="22"/>
        </w:rPr>
        <w:t xml:space="preserve"> после устранения Подрядчиком соответствующих замечаний Заказчика в срок указанный в Акте «Об обнаруженных недостатках/дефектах в выполненной работе». </w:t>
      </w:r>
    </w:p>
    <w:p w:rsidR="0019181A" w:rsidRPr="009C102B" w:rsidRDefault="0019181A" w:rsidP="006F322C">
      <w:pPr>
        <w:pStyle w:val="a5"/>
        <w:shd w:val="clear" w:color="auto" w:fill="FFFFFF"/>
        <w:tabs>
          <w:tab w:val="left" w:pos="1080"/>
        </w:tabs>
        <w:autoSpaceDE w:val="0"/>
        <w:autoSpaceDN w:val="0"/>
        <w:adjustRightInd w:val="0"/>
        <w:ind w:firstLine="540"/>
        <w:rPr>
          <w:bCs/>
          <w:sz w:val="22"/>
          <w:szCs w:val="22"/>
        </w:rPr>
      </w:pPr>
    </w:p>
    <w:p w:rsidR="0019181A" w:rsidRPr="009C102B" w:rsidRDefault="0019181A" w:rsidP="00092498">
      <w:pPr>
        <w:pStyle w:val="a5"/>
        <w:shd w:val="clear" w:color="auto" w:fill="FFFFFF"/>
        <w:tabs>
          <w:tab w:val="left" w:pos="1080"/>
        </w:tabs>
        <w:autoSpaceDE w:val="0"/>
        <w:autoSpaceDN w:val="0"/>
        <w:adjustRightInd w:val="0"/>
        <w:spacing w:before="120"/>
        <w:ind w:firstLine="0"/>
        <w:jc w:val="center"/>
        <w:rPr>
          <w:b/>
          <w:bCs/>
          <w:sz w:val="22"/>
          <w:szCs w:val="22"/>
        </w:rPr>
      </w:pPr>
      <w:r>
        <w:rPr>
          <w:b/>
          <w:bCs/>
          <w:sz w:val="22"/>
          <w:szCs w:val="22"/>
        </w:rPr>
        <w:t xml:space="preserve">9. </w:t>
      </w:r>
      <w:r w:rsidRPr="009C102B">
        <w:rPr>
          <w:b/>
          <w:bCs/>
          <w:sz w:val="22"/>
          <w:szCs w:val="22"/>
        </w:rPr>
        <w:t>Ответственность сторон.</w:t>
      </w:r>
    </w:p>
    <w:p w:rsidR="0019181A" w:rsidRPr="009C102B" w:rsidRDefault="0019181A" w:rsidP="006F322C">
      <w:pPr>
        <w:pStyle w:val="a5"/>
        <w:numPr>
          <w:ilvl w:val="1"/>
          <w:numId w:val="11"/>
        </w:numPr>
        <w:shd w:val="clear" w:color="auto" w:fill="FFFFFF"/>
        <w:tabs>
          <w:tab w:val="left" w:pos="1080"/>
        </w:tabs>
        <w:autoSpaceDE w:val="0"/>
        <w:autoSpaceDN w:val="0"/>
        <w:adjustRightInd w:val="0"/>
        <w:spacing w:before="120"/>
        <w:rPr>
          <w:b/>
          <w:bCs/>
          <w:i/>
          <w:sz w:val="22"/>
          <w:szCs w:val="22"/>
        </w:rPr>
      </w:pPr>
      <w:r w:rsidRPr="009C102B">
        <w:rPr>
          <w:b/>
          <w:bCs/>
          <w:i/>
          <w:sz w:val="22"/>
          <w:szCs w:val="22"/>
        </w:rPr>
        <w:t>Ответственность Подрядчика:</w:t>
      </w:r>
    </w:p>
    <w:p w:rsidR="0019181A" w:rsidRPr="009C102B" w:rsidRDefault="0019181A" w:rsidP="006F322C">
      <w:pPr>
        <w:numPr>
          <w:ilvl w:val="2"/>
          <w:numId w:val="17"/>
        </w:numPr>
        <w:suppressLineNumbers/>
        <w:tabs>
          <w:tab w:val="clear" w:pos="720"/>
          <w:tab w:val="num" w:pos="1276"/>
          <w:tab w:val="left" w:pos="1560"/>
        </w:tabs>
        <w:spacing w:before="80"/>
        <w:ind w:left="0" w:firstLine="567"/>
        <w:jc w:val="both"/>
        <w:rPr>
          <w:sz w:val="22"/>
          <w:szCs w:val="22"/>
        </w:rPr>
      </w:pPr>
      <w:r w:rsidRPr="009C102B">
        <w:rPr>
          <w:sz w:val="22"/>
          <w:szCs w:val="22"/>
        </w:rPr>
        <w:t>В случае неустранения Подрядчиком выявленных недостатков/дефектов в работе в срок, указанный в Акте  «Об обнаруженных недостатках/дефектах в выполненной работе»,  Заказчик имеет право удержать с Подрядчика штраф из суммы, подлежащей уплате за  выполненные работы. Размер штрафа устанавливается в  размере   двойной  стоимости  работ по устранению выявленных  недостатков/дефектов</w:t>
      </w:r>
      <w:r>
        <w:rPr>
          <w:sz w:val="22"/>
          <w:szCs w:val="22"/>
        </w:rPr>
        <w:t>,</w:t>
      </w:r>
      <w:r w:rsidRPr="009C102B">
        <w:rPr>
          <w:sz w:val="22"/>
          <w:szCs w:val="22"/>
        </w:rPr>
        <w:t xml:space="preserve">  зафиксированных  в Акте «Об обнаруженных недостатках/дефектах в выполненной работе»</w:t>
      </w:r>
      <w:r>
        <w:rPr>
          <w:sz w:val="22"/>
          <w:szCs w:val="22"/>
        </w:rPr>
        <w:t>,</w:t>
      </w:r>
      <w:r w:rsidRPr="009C102B">
        <w:rPr>
          <w:sz w:val="22"/>
          <w:szCs w:val="22"/>
        </w:rPr>
        <w:t xml:space="preserve"> подписанном Сторонами. При этом Подрядчик не освобождается от обязанности устранить выявленные недостатки/дефекты  в работе за свой счет. </w:t>
      </w:r>
    </w:p>
    <w:p w:rsidR="0019181A" w:rsidRPr="009C102B" w:rsidRDefault="0019181A" w:rsidP="006F322C">
      <w:pPr>
        <w:numPr>
          <w:ilvl w:val="2"/>
          <w:numId w:val="17"/>
        </w:numPr>
        <w:suppressLineNumbers/>
        <w:tabs>
          <w:tab w:val="clear" w:pos="720"/>
          <w:tab w:val="num" w:pos="1276"/>
          <w:tab w:val="left" w:pos="1560"/>
        </w:tabs>
        <w:spacing w:before="60"/>
        <w:ind w:left="0" w:firstLine="567"/>
        <w:jc w:val="both"/>
        <w:rPr>
          <w:sz w:val="22"/>
          <w:szCs w:val="22"/>
        </w:rPr>
      </w:pPr>
      <w:r w:rsidRPr="009C102B">
        <w:rPr>
          <w:sz w:val="22"/>
          <w:szCs w:val="22"/>
        </w:rPr>
        <w:t>Расчет стоимости работ по устранению выявленных  недостатков/дефектов</w:t>
      </w:r>
      <w:r>
        <w:rPr>
          <w:sz w:val="22"/>
          <w:szCs w:val="22"/>
        </w:rPr>
        <w:t>,</w:t>
      </w:r>
      <w:r w:rsidRPr="009C102B">
        <w:rPr>
          <w:sz w:val="22"/>
          <w:szCs w:val="22"/>
        </w:rPr>
        <w:t xml:space="preserve">  зафиксированных  в Акте «Об обнаруженных недостатках/дефектах в выполненной работе»</w:t>
      </w:r>
      <w:r>
        <w:rPr>
          <w:sz w:val="22"/>
          <w:szCs w:val="22"/>
        </w:rPr>
        <w:t>,</w:t>
      </w:r>
      <w:r w:rsidRPr="009C102B">
        <w:rPr>
          <w:sz w:val="22"/>
          <w:szCs w:val="22"/>
        </w:rPr>
        <w:t xml:space="preserve"> предоставляет Подрядчик. В случае</w:t>
      </w:r>
      <w:r>
        <w:rPr>
          <w:sz w:val="22"/>
          <w:szCs w:val="22"/>
        </w:rPr>
        <w:t xml:space="preserve">, </w:t>
      </w:r>
      <w:r w:rsidRPr="009C102B">
        <w:rPr>
          <w:sz w:val="22"/>
          <w:szCs w:val="22"/>
        </w:rPr>
        <w:t xml:space="preserve"> если Подрядчик не предоставил необходимый расчет в течение трех рабочих дней после истечения срока выполнения работ,  указанного в Акте, Заказчик имеет право самостоятельно произвести необходимые расчеты и удержать с Подрядчика штраф в размере</w:t>
      </w:r>
      <w:r>
        <w:rPr>
          <w:sz w:val="22"/>
          <w:szCs w:val="22"/>
        </w:rPr>
        <w:t>,</w:t>
      </w:r>
      <w:r w:rsidRPr="009C102B">
        <w:rPr>
          <w:sz w:val="22"/>
          <w:szCs w:val="22"/>
        </w:rPr>
        <w:t xml:space="preserve"> определенном в соответствии с п. 9.1.1 Договора</w:t>
      </w:r>
      <w:r>
        <w:rPr>
          <w:sz w:val="22"/>
          <w:szCs w:val="22"/>
        </w:rPr>
        <w:t>.</w:t>
      </w:r>
    </w:p>
    <w:p w:rsidR="0019181A" w:rsidRPr="009C102B" w:rsidRDefault="0019181A" w:rsidP="006F322C">
      <w:pPr>
        <w:numPr>
          <w:ilvl w:val="2"/>
          <w:numId w:val="17"/>
        </w:numPr>
        <w:suppressLineNumbers/>
        <w:tabs>
          <w:tab w:val="clear" w:pos="720"/>
          <w:tab w:val="num" w:pos="1276"/>
          <w:tab w:val="left" w:pos="1560"/>
        </w:tabs>
        <w:spacing w:before="60"/>
        <w:ind w:left="0" w:firstLine="567"/>
        <w:jc w:val="both"/>
        <w:rPr>
          <w:sz w:val="22"/>
          <w:szCs w:val="22"/>
        </w:rPr>
      </w:pPr>
      <w:r w:rsidRPr="009C102B">
        <w:rPr>
          <w:sz w:val="22"/>
          <w:szCs w:val="22"/>
        </w:rPr>
        <w:t>В случае, если Подрядчиком были предоставлены материалы учета технического обслуживания Объекта, на котором впоследствии произошел инцидент</w:t>
      </w:r>
      <w:r>
        <w:rPr>
          <w:sz w:val="22"/>
          <w:szCs w:val="22"/>
        </w:rPr>
        <w:t xml:space="preserve"> (в период срока гарантий)</w:t>
      </w:r>
      <w:r w:rsidRPr="009C102B">
        <w:rPr>
          <w:sz w:val="22"/>
          <w:szCs w:val="22"/>
        </w:rPr>
        <w:t xml:space="preserve">, а информация в материалах учета технического обслуживания не  свидетельствует о возможности  развития инцидента, Заказчик имеет право удержать  с Подрядчика штраф  в размере суммы, затраченной на ликвидацию инцидента.  </w:t>
      </w:r>
    </w:p>
    <w:p w:rsidR="0019181A" w:rsidRPr="009C102B" w:rsidRDefault="0019181A" w:rsidP="006F322C">
      <w:pPr>
        <w:numPr>
          <w:ilvl w:val="2"/>
          <w:numId w:val="17"/>
        </w:numPr>
        <w:suppressLineNumbers/>
        <w:tabs>
          <w:tab w:val="clear" w:pos="720"/>
          <w:tab w:val="num" w:pos="1276"/>
          <w:tab w:val="left" w:pos="1560"/>
        </w:tabs>
        <w:spacing w:before="80"/>
        <w:ind w:left="0" w:firstLine="567"/>
        <w:jc w:val="both"/>
        <w:rPr>
          <w:sz w:val="22"/>
          <w:szCs w:val="22"/>
        </w:rPr>
      </w:pPr>
      <w:r w:rsidRPr="009C102B">
        <w:rPr>
          <w:sz w:val="22"/>
          <w:szCs w:val="22"/>
        </w:rPr>
        <w:t xml:space="preserve">Подрядчик несет ответственность перед Заказчиком за нарушение на объектах  Заказчика работниками Подрядчика, работниками других субподрядных организаций, привлеченных Подрядчиком для выполнения работ по Договору Правил технической эксплуатации электрических сетей, межотраслевых правил по охране труда (правила безопасности при эксплуатации электроустановок), и </w:t>
      </w:r>
      <w:r w:rsidRPr="009C102B">
        <w:rPr>
          <w:sz w:val="22"/>
          <w:szCs w:val="22"/>
        </w:rPr>
        <w:lastRenderedPageBreak/>
        <w:t xml:space="preserve">другой нормативно-технической документации,  действующей на территории Российской Федерации. В случае выявления факта нарушения  Заказчик вправе  взыскать с Подрядчика штраф в размере 50 (пятидесяти) тысяч рублей за каждое нарушение. Факт нарушения указанных в настоящем пункте требований подтверждается Актом расследования нарушения, составленным и подписанным Представителями Заказчика и Подрядчика. </w:t>
      </w:r>
    </w:p>
    <w:p w:rsidR="0019181A" w:rsidRPr="009C102B" w:rsidRDefault="0019181A" w:rsidP="006F322C">
      <w:pPr>
        <w:keepLines/>
        <w:numPr>
          <w:ilvl w:val="2"/>
          <w:numId w:val="17"/>
        </w:numPr>
        <w:suppressLineNumbers/>
        <w:tabs>
          <w:tab w:val="clear" w:pos="720"/>
          <w:tab w:val="num" w:pos="1276"/>
          <w:tab w:val="left" w:pos="1560"/>
        </w:tabs>
        <w:spacing w:before="80"/>
        <w:ind w:left="0" w:firstLine="567"/>
        <w:jc w:val="both"/>
        <w:rPr>
          <w:sz w:val="22"/>
          <w:szCs w:val="22"/>
        </w:rPr>
      </w:pPr>
      <w:r w:rsidRPr="009C102B">
        <w:rPr>
          <w:sz w:val="22"/>
          <w:szCs w:val="22"/>
        </w:rPr>
        <w:t>При несогласии Подрядчика подписывать Акт  расследования нарушения, последний в двухдневный срок направляет в адрес Заказчика мотивированный отказ.  При отсутствии мотивированного отказа Подрядчика в подписании Акта, Акт расследования нарушений считается принятым в редакции Заказчика</w:t>
      </w:r>
      <w:r>
        <w:rPr>
          <w:sz w:val="22"/>
          <w:szCs w:val="22"/>
        </w:rPr>
        <w:t xml:space="preserve"> и имеет юридическую силу</w:t>
      </w:r>
      <w:r w:rsidRPr="009C102B">
        <w:rPr>
          <w:sz w:val="22"/>
          <w:szCs w:val="22"/>
        </w:rPr>
        <w:t>.</w:t>
      </w:r>
    </w:p>
    <w:p w:rsidR="0019181A" w:rsidRPr="009C102B" w:rsidRDefault="0019181A" w:rsidP="006F322C">
      <w:pPr>
        <w:keepLines/>
        <w:numPr>
          <w:ilvl w:val="2"/>
          <w:numId w:val="17"/>
        </w:numPr>
        <w:suppressLineNumbers/>
        <w:tabs>
          <w:tab w:val="clear" w:pos="720"/>
          <w:tab w:val="num" w:pos="1276"/>
          <w:tab w:val="left" w:pos="1560"/>
        </w:tabs>
        <w:spacing w:before="80"/>
        <w:ind w:left="0" w:firstLine="567"/>
        <w:jc w:val="both"/>
        <w:rPr>
          <w:sz w:val="22"/>
          <w:szCs w:val="22"/>
        </w:rPr>
      </w:pPr>
      <w:r w:rsidRPr="009C102B">
        <w:rPr>
          <w:sz w:val="22"/>
          <w:szCs w:val="22"/>
        </w:rPr>
        <w:t xml:space="preserve">В случае  если факт нарушения Договора привел к возникновению убытков  у третьих лиц, то Подрядчик обязан возместить Заказчику убытки в течение 15 (пятнадцати) дней с даты предъявления Заказчиком соответствующего требования.  </w:t>
      </w:r>
    </w:p>
    <w:p w:rsidR="0019181A" w:rsidRPr="009C102B" w:rsidRDefault="0019181A" w:rsidP="006F322C">
      <w:pPr>
        <w:keepLines/>
        <w:numPr>
          <w:ilvl w:val="2"/>
          <w:numId w:val="17"/>
        </w:numPr>
        <w:suppressLineNumbers/>
        <w:tabs>
          <w:tab w:val="clear" w:pos="720"/>
          <w:tab w:val="num" w:pos="1276"/>
          <w:tab w:val="left" w:pos="1560"/>
        </w:tabs>
        <w:spacing w:before="80"/>
        <w:ind w:left="0" w:firstLine="567"/>
        <w:jc w:val="both"/>
        <w:rPr>
          <w:sz w:val="22"/>
          <w:szCs w:val="22"/>
        </w:rPr>
      </w:pPr>
      <w:r w:rsidRPr="009C102B">
        <w:rPr>
          <w:sz w:val="22"/>
          <w:szCs w:val="22"/>
        </w:rPr>
        <w:t>В случаях нарушения Подрядчиком  при выполнении работ нормативно-правовых актов Российской Федерации,  взыскания, налагаемые на Заказчика уполномоченными надзорными органами РФ, возмещаются Подрядчиком в течение 10 дней с момента предоставления Заказчиком ко</w:t>
      </w:r>
      <w:r>
        <w:rPr>
          <w:sz w:val="22"/>
          <w:szCs w:val="22"/>
        </w:rPr>
        <w:t>пий документов, подтверждающих у</w:t>
      </w:r>
      <w:r w:rsidRPr="009C102B">
        <w:rPr>
          <w:sz w:val="22"/>
          <w:szCs w:val="22"/>
        </w:rPr>
        <w:t xml:space="preserve">плату Заказчиком штрафных санкций. </w:t>
      </w:r>
    </w:p>
    <w:p w:rsidR="0019181A" w:rsidRDefault="0019181A" w:rsidP="006F322C">
      <w:pPr>
        <w:keepLines/>
        <w:numPr>
          <w:ilvl w:val="2"/>
          <w:numId w:val="17"/>
        </w:numPr>
        <w:suppressLineNumbers/>
        <w:tabs>
          <w:tab w:val="clear" w:pos="720"/>
          <w:tab w:val="num" w:pos="1276"/>
          <w:tab w:val="left" w:pos="1560"/>
        </w:tabs>
        <w:spacing w:before="80"/>
        <w:ind w:left="0" w:firstLine="567"/>
        <w:jc w:val="both"/>
        <w:rPr>
          <w:sz w:val="22"/>
          <w:szCs w:val="22"/>
        </w:rPr>
      </w:pPr>
      <w:r w:rsidRPr="009C102B">
        <w:rPr>
          <w:sz w:val="22"/>
          <w:szCs w:val="22"/>
        </w:rPr>
        <w:t xml:space="preserve">Подрядчик обязан незамедлительно информировать Заказчика обо всех инцидентах, авариях и несчастных случаях, произошедших на объектах Заказчика, </w:t>
      </w:r>
      <w:r>
        <w:rPr>
          <w:sz w:val="22"/>
          <w:szCs w:val="22"/>
        </w:rPr>
        <w:t xml:space="preserve">по требованию Заказчика </w:t>
      </w:r>
      <w:r w:rsidRPr="009C102B">
        <w:rPr>
          <w:sz w:val="22"/>
          <w:szCs w:val="22"/>
        </w:rPr>
        <w:t xml:space="preserve">принимать участие в их расследовании в соответствии с требованиями государственных нормативно-технических и правовых актов. </w:t>
      </w:r>
    </w:p>
    <w:p w:rsidR="0019181A" w:rsidRDefault="0019181A" w:rsidP="006F322C">
      <w:pPr>
        <w:keepLines/>
        <w:suppressLineNumbers/>
        <w:tabs>
          <w:tab w:val="left" w:pos="1560"/>
        </w:tabs>
        <w:spacing w:before="80"/>
        <w:jc w:val="both"/>
        <w:rPr>
          <w:sz w:val="22"/>
          <w:szCs w:val="22"/>
        </w:rPr>
      </w:pPr>
      <w:r>
        <w:rPr>
          <w:sz w:val="22"/>
          <w:szCs w:val="22"/>
        </w:rPr>
        <w:t xml:space="preserve">      </w:t>
      </w:r>
      <w:r w:rsidRPr="009C102B">
        <w:rPr>
          <w:sz w:val="22"/>
          <w:szCs w:val="22"/>
        </w:rPr>
        <w:t xml:space="preserve">Расследование причин аварий, инцидентов и несчастных случаев осуществляется в порядке, предусмотренном действующим законодательством РФ и внутренними нормативными актами Заказчика, комиссией  с обязательным участием Представителей Заказчика, Подрядчика  и привлекаемых Подрядчиком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 </w:t>
      </w:r>
    </w:p>
    <w:p w:rsidR="0019181A" w:rsidRPr="009C102B" w:rsidRDefault="0019181A" w:rsidP="006F322C">
      <w:pPr>
        <w:keepLines/>
        <w:suppressLineNumbers/>
        <w:tabs>
          <w:tab w:val="left" w:pos="1560"/>
        </w:tabs>
        <w:spacing w:before="80"/>
        <w:rPr>
          <w:sz w:val="22"/>
          <w:szCs w:val="22"/>
        </w:rPr>
      </w:pPr>
      <w:r>
        <w:rPr>
          <w:sz w:val="22"/>
          <w:szCs w:val="22"/>
        </w:rPr>
        <w:t xml:space="preserve">      Акт, составленный по результатам расследования, имеет юридическую силу и в случае отказа Подрядчика </w:t>
      </w:r>
      <w:r w:rsidRPr="009C102B">
        <w:rPr>
          <w:sz w:val="22"/>
          <w:szCs w:val="22"/>
        </w:rPr>
        <w:t>и привлекаемых Подрядчиком третьих лиц</w:t>
      </w:r>
      <w:r>
        <w:rPr>
          <w:sz w:val="22"/>
          <w:szCs w:val="22"/>
        </w:rPr>
        <w:t xml:space="preserve"> от участия в расследовании или неявки Подрядчика для подписания Акта.</w:t>
      </w:r>
    </w:p>
    <w:p w:rsidR="0019181A" w:rsidRPr="009C102B" w:rsidRDefault="0019181A" w:rsidP="006F322C">
      <w:pPr>
        <w:keepLines/>
        <w:numPr>
          <w:ilvl w:val="2"/>
          <w:numId w:val="17"/>
        </w:numPr>
        <w:suppressLineNumbers/>
        <w:tabs>
          <w:tab w:val="clear" w:pos="720"/>
          <w:tab w:val="num" w:pos="1276"/>
          <w:tab w:val="left" w:pos="1560"/>
        </w:tabs>
        <w:spacing w:before="80"/>
        <w:ind w:left="0" w:firstLine="567"/>
        <w:jc w:val="both"/>
        <w:rPr>
          <w:sz w:val="22"/>
          <w:szCs w:val="22"/>
        </w:rPr>
      </w:pPr>
      <w:r w:rsidRPr="009C102B">
        <w:rPr>
          <w:sz w:val="22"/>
          <w:szCs w:val="22"/>
        </w:rPr>
        <w:t>При наличии вины  Подрядчика в возникновении аварии, пожаров, инцидентов и несчастных случаев, произошедших в процессе работы, последний обязуется возместить Заказчику причиненные убытки в полном объеме.</w:t>
      </w:r>
    </w:p>
    <w:p w:rsidR="0019181A" w:rsidRPr="009C102B" w:rsidRDefault="0019181A" w:rsidP="006F322C">
      <w:pPr>
        <w:keepLines/>
        <w:numPr>
          <w:ilvl w:val="2"/>
          <w:numId w:val="17"/>
        </w:numPr>
        <w:suppressLineNumbers/>
        <w:tabs>
          <w:tab w:val="clear" w:pos="720"/>
          <w:tab w:val="num" w:pos="1276"/>
          <w:tab w:val="left" w:pos="1560"/>
        </w:tabs>
        <w:spacing w:before="80"/>
        <w:ind w:left="0" w:firstLine="567"/>
        <w:jc w:val="both"/>
        <w:rPr>
          <w:sz w:val="22"/>
          <w:szCs w:val="22"/>
        </w:rPr>
      </w:pPr>
      <w:r w:rsidRPr="009C102B">
        <w:rPr>
          <w:sz w:val="22"/>
          <w:szCs w:val="22"/>
        </w:rPr>
        <w:t xml:space="preserve">Штрафы,  накладываемые на Подрядчика  , могут быть удержаны из суммы текущего платежа за выполненные работы, </w:t>
      </w:r>
      <w:r>
        <w:rPr>
          <w:sz w:val="22"/>
          <w:szCs w:val="22"/>
        </w:rPr>
        <w:t xml:space="preserve">с обязательным предварительным уведомлением Подрядчика и последующим </w:t>
      </w:r>
      <w:r w:rsidRPr="009C102B">
        <w:rPr>
          <w:sz w:val="22"/>
          <w:szCs w:val="22"/>
        </w:rPr>
        <w:t>предъявлени</w:t>
      </w:r>
      <w:r>
        <w:rPr>
          <w:sz w:val="22"/>
          <w:szCs w:val="22"/>
        </w:rPr>
        <w:t>ем</w:t>
      </w:r>
      <w:r w:rsidRPr="009C102B">
        <w:rPr>
          <w:sz w:val="22"/>
          <w:szCs w:val="22"/>
        </w:rPr>
        <w:t xml:space="preserve"> Заказчиком обосновывающих документов. </w:t>
      </w:r>
    </w:p>
    <w:p w:rsidR="0019181A" w:rsidRPr="009C102B" w:rsidRDefault="0019181A" w:rsidP="006F322C">
      <w:pPr>
        <w:keepLines/>
        <w:numPr>
          <w:ilvl w:val="2"/>
          <w:numId w:val="17"/>
        </w:numPr>
        <w:suppressLineNumbers/>
        <w:tabs>
          <w:tab w:val="clear" w:pos="720"/>
          <w:tab w:val="num" w:pos="1276"/>
          <w:tab w:val="left" w:pos="1560"/>
        </w:tabs>
        <w:spacing w:before="80"/>
        <w:ind w:left="0" w:firstLine="567"/>
        <w:jc w:val="both"/>
        <w:rPr>
          <w:sz w:val="22"/>
          <w:szCs w:val="22"/>
        </w:rPr>
      </w:pPr>
      <w:r w:rsidRPr="009C102B">
        <w:rPr>
          <w:sz w:val="22"/>
          <w:szCs w:val="22"/>
        </w:rPr>
        <w:t>В случае невыполнения объема работ, по техническому обслуживанию на текущий месяц по вине Подрядчика, Заказчик вправе по своему выбору:</w:t>
      </w:r>
    </w:p>
    <w:p w:rsidR="0019181A" w:rsidRPr="009C102B" w:rsidRDefault="0019181A" w:rsidP="006F322C">
      <w:pPr>
        <w:keepLines/>
        <w:numPr>
          <w:ilvl w:val="0"/>
          <w:numId w:val="18"/>
        </w:numPr>
        <w:suppressLineNumbers/>
        <w:tabs>
          <w:tab w:val="left" w:pos="1134"/>
        </w:tabs>
        <w:spacing w:before="80"/>
        <w:ind w:left="0" w:firstLine="927"/>
        <w:jc w:val="both"/>
        <w:rPr>
          <w:sz w:val="22"/>
          <w:szCs w:val="22"/>
        </w:rPr>
      </w:pPr>
      <w:r w:rsidRPr="009C102B">
        <w:rPr>
          <w:sz w:val="22"/>
          <w:szCs w:val="22"/>
        </w:rPr>
        <w:t>потребовать от Подрядчика выплаты неустойки в размере 10% от стоимости запланированных,  но не выполненных работ;</w:t>
      </w:r>
    </w:p>
    <w:p w:rsidR="0019181A" w:rsidRPr="009C102B" w:rsidRDefault="0019181A" w:rsidP="006F322C">
      <w:pPr>
        <w:keepLines/>
        <w:numPr>
          <w:ilvl w:val="0"/>
          <w:numId w:val="18"/>
        </w:numPr>
        <w:suppressLineNumbers/>
        <w:tabs>
          <w:tab w:val="left" w:pos="1134"/>
        </w:tabs>
        <w:spacing w:before="80"/>
        <w:ind w:left="0" w:firstLine="927"/>
        <w:jc w:val="both"/>
        <w:rPr>
          <w:sz w:val="22"/>
          <w:szCs w:val="22"/>
        </w:rPr>
      </w:pPr>
      <w:r w:rsidRPr="009C102B">
        <w:rPr>
          <w:sz w:val="22"/>
          <w:szCs w:val="22"/>
        </w:rPr>
        <w:t>выполнить работы собственными  силами или с привлечением третьих лиц с уменьшением цены Договора на стоимость данных работ;</w:t>
      </w:r>
    </w:p>
    <w:p w:rsidR="0019181A" w:rsidRPr="009C102B" w:rsidRDefault="0019181A" w:rsidP="006F322C">
      <w:pPr>
        <w:keepLines/>
        <w:numPr>
          <w:ilvl w:val="0"/>
          <w:numId w:val="18"/>
        </w:numPr>
        <w:suppressLineNumbers/>
        <w:tabs>
          <w:tab w:val="left" w:pos="1134"/>
        </w:tabs>
        <w:spacing w:before="80"/>
        <w:jc w:val="both"/>
        <w:rPr>
          <w:sz w:val="22"/>
          <w:szCs w:val="22"/>
        </w:rPr>
      </w:pPr>
      <w:r w:rsidRPr="009C102B">
        <w:rPr>
          <w:sz w:val="22"/>
          <w:szCs w:val="22"/>
        </w:rPr>
        <w:t>расторгнуть Договор  в порядке, предусмотренном п. 5.3 настоящего Договора.</w:t>
      </w:r>
    </w:p>
    <w:p w:rsidR="0019181A" w:rsidRPr="009C102B" w:rsidRDefault="0019181A" w:rsidP="006F322C">
      <w:pPr>
        <w:keepLines/>
        <w:suppressLineNumbers/>
        <w:tabs>
          <w:tab w:val="left" w:pos="1560"/>
        </w:tabs>
        <w:spacing w:before="80"/>
        <w:rPr>
          <w:sz w:val="22"/>
          <w:szCs w:val="22"/>
        </w:rPr>
      </w:pPr>
    </w:p>
    <w:p w:rsidR="0019181A" w:rsidRPr="009C102B" w:rsidRDefault="0019181A" w:rsidP="006F322C">
      <w:pPr>
        <w:keepLines/>
        <w:numPr>
          <w:ilvl w:val="1"/>
          <w:numId w:val="17"/>
        </w:numPr>
        <w:suppressLineNumbers/>
        <w:tabs>
          <w:tab w:val="clear" w:pos="360"/>
          <w:tab w:val="left" w:pos="1276"/>
          <w:tab w:val="left" w:pos="1418"/>
        </w:tabs>
        <w:spacing w:before="80"/>
        <w:ind w:left="0" w:firstLine="567"/>
        <w:jc w:val="both"/>
        <w:rPr>
          <w:b/>
          <w:i/>
          <w:sz w:val="22"/>
          <w:szCs w:val="22"/>
        </w:rPr>
      </w:pPr>
      <w:r w:rsidRPr="009C102B">
        <w:rPr>
          <w:b/>
          <w:i/>
          <w:sz w:val="22"/>
          <w:szCs w:val="22"/>
        </w:rPr>
        <w:t xml:space="preserve">Ответственность Заказчика: </w:t>
      </w:r>
    </w:p>
    <w:p w:rsidR="0019181A" w:rsidRPr="009C102B" w:rsidRDefault="0019181A" w:rsidP="006F322C">
      <w:pPr>
        <w:keepLines/>
        <w:numPr>
          <w:ilvl w:val="2"/>
          <w:numId w:val="17"/>
        </w:numPr>
        <w:suppressLineNumbers/>
        <w:tabs>
          <w:tab w:val="clear" w:pos="720"/>
          <w:tab w:val="num" w:pos="1134"/>
          <w:tab w:val="left" w:pos="1276"/>
          <w:tab w:val="left" w:pos="1418"/>
        </w:tabs>
        <w:spacing w:before="80"/>
        <w:ind w:left="0" w:firstLine="567"/>
        <w:jc w:val="both"/>
        <w:rPr>
          <w:sz w:val="22"/>
          <w:szCs w:val="22"/>
        </w:rPr>
      </w:pPr>
      <w:r w:rsidRPr="009C102B">
        <w:rPr>
          <w:sz w:val="22"/>
          <w:szCs w:val="22"/>
        </w:rPr>
        <w:t xml:space="preserve"> Дополнительные расходы Подрядчика, возникшие вследствие несвоевременного исполнения Заказчиком  обязательств по настоящему договору, возмещаются последним в полном объеме, на основании документов</w:t>
      </w:r>
      <w:r>
        <w:rPr>
          <w:sz w:val="22"/>
          <w:szCs w:val="22"/>
        </w:rPr>
        <w:t>,</w:t>
      </w:r>
      <w:r w:rsidRPr="009C102B">
        <w:rPr>
          <w:sz w:val="22"/>
          <w:szCs w:val="22"/>
        </w:rPr>
        <w:t xml:space="preserve"> подтверждающих расходы Подрядчика.  </w:t>
      </w:r>
    </w:p>
    <w:p w:rsidR="0019181A" w:rsidRPr="009C102B" w:rsidRDefault="0019181A" w:rsidP="006F322C">
      <w:pPr>
        <w:keepLines/>
        <w:numPr>
          <w:ilvl w:val="2"/>
          <w:numId w:val="17"/>
        </w:numPr>
        <w:suppressLineNumbers/>
        <w:tabs>
          <w:tab w:val="clear" w:pos="720"/>
          <w:tab w:val="num" w:pos="1134"/>
          <w:tab w:val="left" w:pos="1276"/>
          <w:tab w:val="left" w:pos="1418"/>
        </w:tabs>
        <w:spacing w:before="80"/>
        <w:ind w:left="0" w:firstLine="567"/>
        <w:jc w:val="both"/>
        <w:rPr>
          <w:sz w:val="22"/>
          <w:szCs w:val="22"/>
        </w:rPr>
      </w:pPr>
      <w:r w:rsidRPr="009C102B">
        <w:rPr>
          <w:sz w:val="22"/>
          <w:szCs w:val="22"/>
        </w:rPr>
        <w:t xml:space="preserve"> В случае неисполнения Заказчиком обязательств</w:t>
      </w:r>
      <w:r>
        <w:rPr>
          <w:sz w:val="22"/>
          <w:szCs w:val="22"/>
        </w:rPr>
        <w:t>,</w:t>
      </w:r>
      <w:r w:rsidRPr="009C102B">
        <w:rPr>
          <w:sz w:val="22"/>
          <w:szCs w:val="22"/>
        </w:rPr>
        <w:t xml:space="preserve"> предусмотренных  п. </w:t>
      </w:r>
      <w:r>
        <w:rPr>
          <w:sz w:val="22"/>
          <w:szCs w:val="22"/>
        </w:rPr>
        <w:t>6</w:t>
      </w:r>
      <w:r w:rsidRPr="009C102B">
        <w:rPr>
          <w:sz w:val="22"/>
          <w:szCs w:val="22"/>
        </w:rPr>
        <w:t>.3.</w:t>
      </w:r>
      <w:r>
        <w:rPr>
          <w:sz w:val="22"/>
          <w:szCs w:val="22"/>
        </w:rPr>
        <w:t xml:space="preserve">6 </w:t>
      </w:r>
      <w:r w:rsidRPr="009C102B">
        <w:rPr>
          <w:sz w:val="22"/>
          <w:szCs w:val="22"/>
        </w:rPr>
        <w:t>настоящего Договора</w:t>
      </w:r>
      <w:r>
        <w:rPr>
          <w:sz w:val="22"/>
          <w:szCs w:val="22"/>
        </w:rPr>
        <w:t>,</w:t>
      </w:r>
      <w:r w:rsidRPr="009C102B">
        <w:rPr>
          <w:sz w:val="22"/>
          <w:szCs w:val="22"/>
        </w:rPr>
        <w:t xml:space="preserve">  при наличии его вины,  Заказчик уплачивает Подрядчику штраф  в размере 50 (пятидесяти) тысяч рублей.</w:t>
      </w:r>
    </w:p>
    <w:p w:rsidR="0019181A" w:rsidRPr="009C102B" w:rsidRDefault="0019181A" w:rsidP="006F322C">
      <w:pPr>
        <w:keepLines/>
        <w:numPr>
          <w:ilvl w:val="1"/>
          <w:numId w:val="17"/>
        </w:numPr>
        <w:suppressLineNumbers/>
        <w:tabs>
          <w:tab w:val="clear" w:pos="360"/>
          <w:tab w:val="left" w:pos="1276"/>
          <w:tab w:val="left" w:pos="1418"/>
        </w:tabs>
        <w:spacing w:before="80"/>
        <w:ind w:left="0" w:firstLine="567"/>
        <w:jc w:val="both"/>
        <w:rPr>
          <w:sz w:val="22"/>
          <w:szCs w:val="22"/>
        </w:rPr>
      </w:pPr>
      <w:r w:rsidRPr="009C102B">
        <w:rPr>
          <w:sz w:val="22"/>
          <w:szCs w:val="22"/>
        </w:rPr>
        <w:t>Неустойки (штрафы) предусмотренные  настоящим Договором, взыскиваются с Подрядчика сверх причиненных убытков.</w:t>
      </w:r>
    </w:p>
    <w:p w:rsidR="0019181A" w:rsidRPr="009C102B" w:rsidRDefault="0019181A" w:rsidP="006F322C">
      <w:pPr>
        <w:pStyle w:val="a5"/>
        <w:shd w:val="clear" w:color="auto" w:fill="FFFFFF"/>
        <w:tabs>
          <w:tab w:val="left" w:pos="1080"/>
        </w:tabs>
        <w:autoSpaceDE w:val="0"/>
        <w:autoSpaceDN w:val="0"/>
        <w:adjustRightInd w:val="0"/>
        <w:ind w:firstLine="540"/>
        <w:rPr>
          <w:bCs/>
          <w:sz w:val="22"/>
          <w:szCs w:val="22"/>
        </w:rPr>
      </w:pPr>
    </w:p>
    <w:p w:rsidR="0019181A" w:rsidRPr="009C102B" w:rsidRDefault="0019181A" w:rsidP="00092498">
      <w:pPr>
        <w:pStyle w:val="a5"/>
        <w:shd w:val="clear" w:color="auto" w:fill="FFFFFF"/>
        <w:tabs>
          <w:tab w:val="left" w:pos="1080"/>
        </w:tabs>
        <w:autoSpaceDE w:val="0"/>
        <w:autoSpaceDN w:val="0"/>
        <w:adjustRightInd w:val="0"/>
        <w:spacing w:before="120"/>
        <w:ind w:left="360" w:firstLine="0"/>
        <w:rPr>
          <w:b/>
          <w:bCs/>
          <w:sz w:val="22"/>
          <w:szCs w:val="22"/>
        </w:rPr>
      </w:pPr>
      <w:r>
        <w:rPr>
          <w:b/>
          <w:bCs/>
          <w:sz w:val="22"/>
          <w:szCs w:val="22"/>
        </w:rPr>
        <w:t xml:space="preserve">                                           10. </w:t>
      </w:r>
      <w:r w:rsidRPr="009C102B">
        <w:rPr>
          <w:b/>
          <w:bCs/>
          <w:sz w:val="22"/>
          <w:szCs w:val="22"/>
        </w:rPr>
        <w:t>Обстоятельства непреодолимой силы.</w:t>
      </w:r>
    </w:p>
    <w:p w:rsidR="0019181A" w:rsidRPr="009C102B" w:rsidRDefault="0019181A" w:rsidP="006F322C">
      <w:pPr>
        <w:pStyle w:val="a5"/>
        <w:numPr>
          <w:ilvl w:val="1"/>
          <w:numId w:val="12"/>
        </w:numPr>
        <w:shd w:val="clear" w:color="auto" w:fill="FFFFFF"/>
        <w:tabs>
          <w:tab w:val="left" w:pos="1134"/>
        </w:tabs>
        <w:autoSpaceDE w:val="0"/>
        <w:autoSpaceDN w:val="0"/>
        <w:adjustRightInd w:val="0"/>
        <w:spacing w:before="120"/>
        <w:ind w:left="0" w:firstLine="567"/>
        <w:rPr>
          <w:bCs/>
          <w:sz w:val="22"/>
          <w:szCs w:val="22"/>
        </w:rPr>
      </w:pPr>
      <w:r w:rsidRPr="009C102B">
        <w:rPr>
          <w:bCs/>
          <w:sz w:val="22"/>
          <w:szCs w:val="22"/>
        </w:rPr>
        <w:lastRenderedPageBreak/>
        <w:t>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возникших после заключения договора в результате событий чрезвычайного характера, которые Сторона не могла ни предвидеть, ни предотвратить разумными мерами (форс-мажор) и непосредственно повлиявших на исполнение обязательств по Договору.</w:t>
      </w:r>
    </w:p>
    <w:p w:rsidR="0019181A" w:rsidRPr="009C102B" w:rsidRDefault="0019181A" w:rsidP="006F322C">
      <w:pPr>
        <w:pStyle w:val="a5"/>
        <w:numPr>
          <w:ilvl w:val="1"/>
          <w:numId w:val="12"/>
        </w:numPr>
        <w:shd w:val="clear" w:color="auto" w:fill="FFFFFF"/>
        <w:tabs>
          <w:tab w:val="left" w:pos="1134"/>
        </w:tabs>
        <w:autoSpaceDE w:val="0"/>
        <w:autoSpaceDN w:val="0"/>
        <w:adjustRightInd w:val="0"/>
        <w:spacing w:before="120"/>
        <w:ind w:left="0" w:firstLine="567"/>
        <w:rPr>
          <w:bCs/>
          <w:sz w:val="22"/>
          <w:szCs w:val="22"/>
        </w:rPr>
      </w:pPr>
      <w:r w:rsidRPr="009C102B">
        <w:rPr>
          <w:bCs/>
          <w:sz w:val="22"/>
          <w:szCs w:val="22"/>
        </w:rPr>
        <w:t>К событиям чрезвычайного характера в контексте настоящего договора относятся: наводнение, землетрясение, шторм, эпидемии или стихийные бедствия, а также война или военные действия.</w:t>
      </w:r>
    </w:p>
    <w:p w:rsidR="0019181A" w:rsidRPr="009C102B" w:rsidRDefault="0019181A" w:rsidP="006F322C">
      <w:pPr>
        <w:pStyle w:val="a5"/>
        <w:numPr>
          <w:ilvl w:val="1"/>
          <w:numId w:val="12"/>
        </w:numPr>
        <w:shd w:val="clear" w:color="auto" w:fill="FFFFFF"/>
        <w:tabs>
          <w:tab w:val="left" w:pos="1134"/>
        </w:tabs>
        <w:autoSpaceDE w:val="0"/>
        <w:autoSpaceDN w:val="0"/>
        <w:adjustRightInd w:val="0"/>
        <w:spacing w:before="120"/>
        <w:ind w:left="0" w:firstLine="567"/>
        <w:rPr>
          <w:bCs/>
          <w:sz w:val="22"/>
          <w:szCs w:val="22"/>
        </w:rPr>
      </w:pPr>
      <w:r w:rsidRPr="009C102B">
        <w:rPr>
          <w:bCs/>
          <w:sz w:val="22"/>
          <w:szCs w:val="22"/>
        </w:rPr>
        <w:t>При наступлении указанных в пункте 10.2  Договора обстоятельств, Сторона,  для которой создалась невозможность исполнения своих обязательств, должна немедленно известить об этом другую Сторону, приложив к извещению справку компетентного государственного органа.</w:t>
      </w:r>
    </w:p>
    <w:p w:rsidR="0019181A" w:rsidRPr="009C102B" w:rsidRDefault="0019181A" w:rsidP="006F322C">
      <w:pPr>
        <w:pStyle w:val="a5"/>
        <w:numPr>
          <w:ilvl w:val="1"/>
          <w:numId w:val="12"/>
        </w:numPr>
        <w:shd w:val="clear" w:color="auto" w:fill="FFFFFF"/>
        <w:tabs>
          <w:tab w:val="left" w:pos="1134"/>
        </w:tabs>
        <w:autoSpaceDE w:val="0"/>
        <w:autoSpaceDN w:val="0"/>
        <w:adjustRightInd w:val="0"/>
        <w:spacing w:before="120"/>
        <w:ind w:left="0" w:firstLine="567"/>
        <w:rPr>
          <w:bCs/>
          <w:sz w:val="22"/>
          <w:szCs w:val="22"/>
        </w:rPr>
      </w:pPr>
      <w:r w:rsidRPr="009C102B">
        <w:rPr>
          <w:bCs/>
          <w:sz w:val="22"/>
          <w:szCs w:val="22"/>
        </w:rPr>
        <w:t>При отсутствии своевременного извещения, предусмотренного в пункте 10.3  Договора, виновная Сторона обязана возместить другой Стороне убытки, причиненные не извещением или несвоевременным извещением.</w:t>
      </w:r>
    </w:p>
    <w:p w:rsidR="0019181A" w:rsidRDefault="0019181A" w:rsidP="00D86115">
      <w:pPr>
        <w:pStyle w:val="a5"/>
        <w:numPr>
          <w:ilvl w:val="1"/>
          <w:numId w:val="12"/>
        </w:numPr>
        <w:shd w:val="clear" w:color="auto" w:fill="FFFFFF"/>
        <w:tabs>
          <w:tab w:val="left" w:pos="1134"/>
        </w:tabs>
        <w:autoSpaceDE w:val="0"/>
        <w:autoSpaceDN w:val="0"/>
        <w:adjustRightInd w:val="0"/>
        <w:spacing w:before="120"/>
        <w:ind w:left="0" w:firstLine="567"/>
        <w:rPr>
          <w:bCs/>
          <w:sz w:val="22"/>
          <w:szCs w:val="22"/>
        </w:rPr>
      </w:pPr>
      <w:r w:rsidRPr="009C102B">
        <w:rPr>
          <w:bCs/>
          <w:sz w:val="22"/>
          <w:szCs w:val="22"/>
        </w:rPr>
        <w:t>Наступление обстоятельств, вызванных действием непреодолимой силы, влечет увеличение срока исполнения Договора на период действия указанных обстоятельств, если они действуют не более 3 месяцев. В случае действия этих обстоятельств более 3 месяцев  любая из сторон вправе расторгнуть Договор в одностороннем</w:t>
      </w:r>
    </w:p>
    <w:p w:rsidR="0019181A" w:rsidRDefault="0019181A" w:rsidP="00D86115">
      <w:pPr>
        <w:pStyle w:val="a5"/>
        <w:shd w:val="clear" w:color="auto" w:fill="FFFFFF"/>
        <w:tabs>
          <w:tab w:val="left" w:pos="1134"/>
        </w:tabs>
        <w:autoSpaceDE w:val="0"/>
        <w:autoSpaceDN w:val="0"/>
        <w:adjustRightInd w:val="0"/>
        <w:spacing w:before="120"/>
        <w:ind w:firstLine="0"/>
        <w:rPr>
          <w:bCs/>
          <w:sz w:val="22"/>
          <w:szCs w:val="22"/>
        </w:rPr>
      </w:pPr>
      <w:r w:rsidRPr="009C102B">
        <w:rPr>
          <w:bCs/>
          <w:sz w:val="22"/>
          <w:szCs w:val="22"/>
        </w:rPr>
        <w:t>порядке, при  этом стороны  провести взаимные расчеты в течение 15 дней с момента расторжения Договора. При этом упущенная выгода не возмещается.</w:t>
      </w:r>
    </w:p>
    <w:p w:rsidR="00AC40A9" w:rsidRDefault="00AC40A9" w:rsidP="00D86115">
      <w:pPr>
        <w:pStyle w:val="a5"/>
        <w:shd w:val="clear" w:color="auto" w:fill="FFFFFF"/>
        <w:tabs>
          <w:tab w:val="left" w:pos="1134"/>
        </w:tabs>
        <w:autoSpaceDE w:val="0"/>
        <w:autoSpaceDN w:val="0"/>
        <w:adjustRightInd w:val="0"/>
        <w:spacing w:before="120"/>
        <w:ind w:firstLine="0"/>
        <w:rPr>
          <w:bCs/>
          <w:sz w:val="22"/>
          <w:szCs w:val="22"/>
        </w:rPr>
      </w:pPr>
    </w:p>
    <w:p w:rsidR="00AC40A9" w:rsidRDefault="00AC40A9" w:rsidP="00D86115">
      <w:pPr>
        <w:pStyle w:val="a5"/>
        <w:shd w:val="clear" w:color="auto" w:fill="FFFFFF"/>
        <w:tabs>
          <w:tab w:val="left" w:pos="1134"/>
        </w:tabs>
        <w:autoSpaceDE w:val="0"/>
        <w:autoSpaceDN w:val="0"/>
        <w:adjustRightInd w:val="0"/>
        <w:spacing w:before="120"/>
        <w:ind w:firstLine="0"/>
        <w:rPr>
          <w:bCs/>
          <w:sz w:val="22"/>
          <w:szCs w:val="22"/>
        </w:rPr>
      </w:pPr>
    </w:p>
    <w:p w:rsidR="00D10027" w:rsidRDefault="00D10027" w:rsidP="00D86115">
      <w:pPr>
        <w:pStyle w:val="a5"/>
        <w:shd w:val="clear" w:color="auto" w:fill="FFFFFF"/>
        <w:tabs>
          <w:tab w:val="left" w:pos="1134"/>
        </w:tabs>
        <w:autoSpaceDE w:val="0"/>
        <w:autoSpaceDN w:val="0"/>
        <w:adjustRightInd w:val="0"/>
        <w:spacing w:before="120"/>
        <w:ind w:firstLine="0"/>
        <w:rPr>
          <w:bCs/>
          <w:sz w:val="22"/>
          <w:szCs w:val="22"/>
        </w:rPr>
      </w:pPr>
    </w:p>
    <w:p w:rsidR="00D10027" w:rsidRDefault="00D10027" w:rsidP="00D86115">
      <w:pPr>
        <w:pStyle w:val="a5"/>
        <w:shd w:val="clear" w:color="auto" w:fill="FFFFFF"/>
        <w:tabs>
          <w:tab w:val="left" w:pos="1134"/>
        </w:tabs>
        <w:autoSpaceDE w:val="0"/>
        <w:autoSpaceDN w:val="0"/>
        <w:adjustRightInd w:val="0"/>
        <w:spacing w:before="120"/>
        <w:ind w:firstLine="0"/>
        <w:rPr>
          <w:bCs/>
          <w:sz w:val="22"/>
          <w:szCs w:val="22"/>
        </w:rPr>
      </w:pPr>
    </w:p>
    <w:p w:rsidR="00D10027" w:rsidRDefault="00D10027" w:rsidP="00D86115">
      <w:pPr>
        <w:pStyle w:val="a5"/>
        <w:shd w:val="clear" w:color="auto" w:fill="FFFFFF"/>
        <w:tabs>
          <w:tab w:val="left" w:pos="1134"/>
        </w:tabs>
        <w:autoSpaceDE w:val="0"/>
        <w:autoSpaceDN w:val="0"/>
        <w:adjustRightInd w:val="0"/>
        <w:spacing w:before="120"/>
        <w:ind w:firstLine="0"/>
        <w:rPr>
          <w:bCs/>
          <w:sz w:val="22"/>
          <w:szCs w:val="22"/>
        </w:rPr>
      </w:pPr>
    </w:p>
    <w:p w:rsidR="00AC40A9" w:rsidRDefault="00AC40A9" w:rsidP="00D86115">
      <w:pPr>
        <w:pStyle w:val="a5"/>
        <w:shd w:val="clear" w:color="auto" w:fill="FFFFFF"/>
        <w:tabs>
          <w:tab w:val="left" w:pos="1134"/>
        </w:tabs>
        <w:autoSpaceDE w:val="0"/>
        <w:autoSpaceDN w:val="0"/>
        <w:adjustRightInd w:val="0"/>
        <w:spacing w:before="120"/>
        <w:ind w:firstLine="0"/>
        <w:rPr>
          <w:bCs/>
          <w:sz w:val="22"/>
          <w:szCs w:val="22"/>
        </w:rPr>
      </w:pPr>
    </w:p>
    <w:p w:rsidR="0019181A" w:rsidRDefault="0019181A" w:rsidP="00092498">
      <w:pPr>
        <w:pStyle w:val="a5"/>
        <w:shd w:val="clear" w:color="auto" w:fill="FFFFFF"/>
        <w:tabs>
          <w:tab w:val="left" w:pos="1080"/>
        </w:tabs>
        <w:autoSpaceDE w:val="0"/>
        <w:autoSpaceDN w:val="0"/>
        <w:adjustRightInd w:val="0"/>
        <w:spacing w:before="120"/>
        <w:ind w:firstLine="0"/>
        <w:jc w:val="center"/>
        <w:rPr>
          <w:b/>
          <w:bCs/>
          <w:sz w:val="22"/>
          <w:szCs w:val="22"/>
        </w:rPr>
      </w:pPr>
      <w:r>
        <w:rPr>
          <w:b/>
          <w:bCs/>
          <w:sz w:val="22"/>
          <w:szCs w:val="22"/>
        </w:rPr>
        <w:t>11.</w:t>
      </w:r>
      <w:r w:rsidRPr="009C102B">
        <w:rPr>
          <w:b/>
          <w:bCs/>
          <w:sz w:val="22"/>
          <w:szCs w:val="22"/>
        </w:rPr>
        <w:t>Рассмотрение споров.</w:t>
      </w:r>
    </w:p>
    <w:p w:rsidR="00AC40A9" w:rsidRPr="009C102B" w:rsidRDefault="00AC40A9" w:rsidP="00092498">
      <w:pPr>
        <w:pStyle w:val="a5"/>
        <w:shd w:val="clear" w:color="auto" w:fill="FFFFFF"/>
        <w:tabs>
          <w:tab w:val="left" w:pos="1080"/>
        </w:tabs>
        <w:autoSpaceDE w:val="0"/>
        <w:autoSpaceDN w:val="0"/>
        <w:adjustRightInd w:val="0"/>
        <w:spacing w:before="120"/>
        <w:ind w:firstLine="0"/>
        <w:jc w:val="center"/>
        <w:rPr>
          <w:b/>
          <w:bCs/>
          <w:sz w:val="22"/>
          <w:szCs w:val="22"/>
        </w:rPr>
      </w:pPr>
    </w:p>
    <w:p w:rsidR="0019181A" w:rsidRPr="009C102B" w:rsidRDefault="0019181A" w:rsidP="006F322C">
      <w:pPr>
        <w:numPr>
          <w:ilvl w:val="1"/>
          <w:numId w:val="19"/>
        </w:numPr>
        <w:suppressLineNumbers/>
        <w:tabs>
          <w:tab w:val="left" w:pos="1276"/>
        </w:tabs>
        <w:spacing w:before="80"/>
        <w:ind w:left="0" w:firstLine="567"/>
        <w:jc w:val="both"/>
        <w:rPr>
          <w:bCs/>
          <w:sz w:val="22"/>
          <w:szCs w:val="22"/>
        </w:rPr>
      </w:pPr>
      <w:r w:rsidRPr="009C102B">
        <w:rPr>
          <w:sz w:val="22"/>
          <w:szCs w:val="22"/>
        </w:rPr>
        <w:t xml:space="preserve">Стороны обязуются принять необходимые разумные  меры для избежания разногласий при исполнении обязательств по договору. </w:t>
      </w:r>
    </w:p>
    <w:p w:rsidR="0019181A" w:rsidRPr="009C102B" w:rsidRDefault="0019181A" w:rsidP="006F322C">
      <w:pPr>
        <w:numPr>
          <w:ilvl w:val="1"/>
          <w:numId w:val="19"/>
        </w:numPr>
        <w:suppressLineNumbers/>
        <w:tabs>
          <w:tab w:val="left" w:pos="1276"/>
        </w:tabs>
        <w:spacing w:before="80"/>
        <w:ind w:left="0" w:firstLine="567"/>
        <w:jc w:val="both"/>
        <w:rPr>
          <w:bCs/>
          <w:sz w:val="22"/>
          <w:szCs w:val="22"/>
        </w:rPr>
      </w:pPr>
      <w:r w:rsidRPr="009C102B">
        <w:rPr>
          <w:bCs/>
          <w:sz w:val="22"/>
          <w:szCs w:val="22"/>
        </w:rPr>
        <w:t>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Стороны будут разрешать в претензионном порядке  Срок ответа на претензию - 20 (двадцать) дней с момента ее получения.</w:t>
      </w:r>
    </w:p>
    <w:p w:rsidR="0019181A" w:rsidRPr="009C102B" w:rsidRDefault="0019181A" w:rsidP="006F322C">
      <w:pPr>
        <w:numPr>
          <w:ilvl w:val="1"/>
          <w:numId w:val="19"/>
        </w:numPr>
        <w:suppressLineNumbers/>
        <w:tabs>
          <w:tab w:val="left" w:pos="1276"/>
        </w:tabs>
        <w:spacing w:before="80"/>
        <w:ind w:left="0" w:firstLine="567"/>
        <w:jc w:val="both"/>
        <w:rPr>
          <w:bCs/>
          <w:sz w:val="22"/>
          <w:szCs w:val="22"/>
        </w:rPr>
      </w:pPr>
      <w:r w:rsidRPr="009C102B">
        <w:rPr>
          <w:bCs/>
          <w:sz w:val="22"/>
          <w:szCs w:val="22"/>
        </w:rPr>
        <w:t xml:space="preserve">В случае неурегулирования споров в претензионном порядке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по подсудности, определяемой в соответствии с действующим законодательством РФ. </w:t>
      </w:r>
    </w:p>
    <w:p w:rsidR="0019181A" w:rsidRPr="009C102B" w:rsidRDefault="0019181A" w:rsidP="006F322C">
      <w:pPr>
        <w:pStyle w:val="a5"/>
        <w:shd w:val="clear" w:color="auto" w:fill="FFFFFF"/>
        <w:tabs>
          <w:tab w:val="left" w:pos="1080"/>
        </w:tabs>
        <w:autoSpaceDE w:val="0"/>
        <w:autoSpaceDN w:val="0"/>
        <w:adjustRightInd w:val="0"/>
        <w:ind w:firstLine="540"/>
        <w:rPr>
          <w:b/>
          <w:bCs/>
          <w:sz w:val="22"/>
          <w:szCs w:val="22"/>
        </w:rPr>
      </w:pPr>
    </w:p>
    <w:p w:rsidR="0019181A" w:rsidRDefault="0019181A" w:rsidP="00BF344C">
      <w:pPr>
        <w:pStyle w:val="a5"/>
        <w:shd w:val="clear" w:color="auto" w:fill="FFFFFF"/>
        <w:tabs>
          <w:tab w:val="left" w:pos="1080"/>
        </w:tabs>
        <w:autoSpaceDE w:val="0"/>
        <w:autoSpaceDN w:val="0"/>
        <w:adjustRightInd w:val="0"/>
        <w:spacing w:before="120"/>
        <w:ind w:left="360" w:firstLine="0"/>
        <w:rPr>
          <w:b/>
          <w:bCs/>
          <w:sz w:val="22"/>
          <w:szCs w:val="22"/>
        </w:rPr>
      </w:pPr>
      <w:r>
        <w:rPr>
          <w:b/>
          <w:bCs/>
          <w:sz w:val="22"/>
          <w:szCs w:val="22"/>
        </w:rPr>
        <w:t xml:space="preserve">                                                             12.</w:t>
      </w:r>
      <w:r w:rsidRPr="009C102B">
        <w:rPr>
          <w:b/>
          <w:bCs/>
          <w:sz w:val="22"/>
          <w:szCs w:val="22"/>
        </w:rPr>
        <w:t>Конфиденциальность.</w:t>
      </w:r>
    </w:p>
    <w:p w:rsidR="0019181A" w:rsidRPr="009C102B" w:rsidRDefault="0019181A" w:rsidP="00BF344C">
      <w:pPr>
        <w:pStyle w:val="a5"/>
        <w:shd w:val="clear" w:color="auto" w:fill="FFFFFF"/>
        <w:tabs>
          <w:tab w:val="left" w:pos="1080"/>
        </w:tabs>
        <w:autoSpaceDE w:val="0"/>
        <w:autoSpaceDN w:val="0"/>
        <w:adjustRightInd w:val="0"/>
        <w:spacing w:before="120"/>
        <w:ind w:left="360" w:firstLine="0"/>
        <w:rPr>
          <w:b/>
          <w:bCs/>
          <w:sz w:val="22"/>
          <w:szCs w:val="22"/>
        </w:rPr>
      </w:pPr>
    </w:p>
    <w:p w:rsidR="000F0B3E" w:rsidRPr="00887A3B" w:rsidRDefault="0019181A" w:rsidP="000F0B3E">
      <w:pPr>
        <w:tabs>
          <w:tab w:val="left" w:pos="993"/>
        </w:tabs>
        <w:ind w:firstLine="567"/>
        <w:jc w:val="both"/>
        <w:rPr>
          <w:color w:val="000000"/>
          <w:sz w:val="24"/>
          <w:szCs w:val="24"/>
        </w:rPr>
      </w:pPr>
      <w:r w:rsidRPr="00CA0A91">
        <w:rPr>
          <w:color w:val="000000"/>
          <w:position w:val="6"/>
          <w:sz w:val="24"/>
          <w:szCs w:val="24"/>
        </w:rPr>
        <w:t xml:space="preserve"> </w:t>
      </w:r>
      <w:r>
        <w:rPr>
          <w:color w:val="000000"/>
          <w:position w:val="6"/>
          <w:sz w:val="24"/>
          <w:szCs w:val="24"/>
        </w:rPr>
        <w:t xml:space="preserve"> </w:t>
      </w:r>
      <w:r w:rsidR="000F0B3E">
        <w:rPr>
          <w:color w:val="000000"/>
          <w:sz w:val="24"/>
          <w:szCs w:val="24"/>
        </w:rPr>
        <w:t xml:space="preserve">12.1. </w:t>
      </w:r>
      <w:r w:rsidR="000F0B3E" w:rsidRPr="00887A3B">
        <w:rPr>
          <w:color w:val="000000"/>
          <w:sz w:val="24"/>
          <w:szCs w:val="24"/>
        </w:rPr>
        <w:t xml:space="preserve">Стороны обязуются без взаимного предварительного письменного согласования не разглашать третьим лицам информацию, составляющую коммерческую тайну: информацию, полученную в ходе заключения настоящего Договора; информацию, относящуюся к предмету и условиям настоящего Договора (содержащуюся в тексте настоящего Договора, а также в документах, являющихся неотъемлемой частью настоящего Договора); информацию, полученную в ходе исполнения Сторонами обязательств по настоящему Договору </w:t>
      </w:r>
      <w:r w:rsidR="000F0B3E" w:rsidRPr="00887A3B">
        <w:rPr>
          <w:sz w:val="24"/>
          <w:szCs w:val="24"/>
        </w:rPr>
        <w:t>(далее – конфиденциальная информация)*.</w:t>
      </w:r>
      <w:r w:rsidR="000F0B3E" w:rsidRPr="00887A3B">
        <w:rPr>
          <w:color w:val="000000"/>
          <w:sz w:val="24"/>
          <w:szCs w:val="24"/>
        </w:rPr>
        <w:t xml:space="preserve"> Срок неразглашения конфиденциальной информации  устанавливается  Сторонами  в  течение  всего срока действия Договора, а также в течение трех лет после прекращения данного срока.</w:t>
      </w:r>
    </w:p>
    <w:p w:rsidR="000F0B3E" w:rsidRPr="00887A3B" w:rsidRDefault="000F0B3E" w:rsidP="000F0B3E">
      <w:pPr>
        <w:tabs>
          <w:tab w:val="left" w:pos="993"/>
        </w:tabs>
        <w:ind w:firstLine="567"/>
        <w:jc w:val="both"/>
        <w:rPr>
          <w:color w:val="000000"/>
          <w:sz w:val="24"/>
          <w:szCs w:val="24"/>
        </w:rPr>
      </w:pPr>
      <w:r w:rsidRPr="00887A3B">
        <w:rPr>
          <w:color w:val="000000"/>
          <w:sz w:val="24"/>
          <w:szCs w:val="24"/>
        </w:rPr>
        <w:lastRenderedPageBreak/>
        <w:t>Каждая из Сторон обязуется предпринять все разумные меры, необходимые и целесообразные для предотвращения несанкционированного раскрытия конфиденциальной информации.</w:t>
      </w:r>
    </w:p>
    <w:p w:rsidR="000F0B3E" w:rsidRPr="00887A3B" w:rsidRDefault="000F0B3E" w:rsidP="000F0B3E">
      <w:pPr>
        <w:tabs>
          <w:tab w:val="left" w:pos="993"/>
        </w:tabs>
        <w:ind w:firstLine="567"/>
        <w:jc w:val="both"/>
        <w:rPr>
          <w:color w:val="000000"/>
          <w:sz w:val="24"/>
          <w:szCs w:val="24"/>
        </w:rPr>
      </w:pPr>
      <w:r w:rsidRPr="00887A3B">
        <w:rPr>
          <w:color w:val="000000"/>
          <w:sz w:val="24"/>
          <w:szCs w:val="24"/>
        </w:rPr>
        <w:t>Стороны обязуются не использовать незаконно конфиденциальную информацию, а также обязуются незамедлительно информировать друг друга о ставших им известными угрозе разглашения, разглашении или ином незаконном использовании конфиденциальной информации, о случаях запросов конфиденциальной информации</w:t>
      </w:r>
      <w:r w:rsidRPr="00887A3B">
        <w:rPr>
          <w:bCs/>
          <w:color w:val="000000"/>
          <w:sz w:val="24"/>
          <w:szCs w:val="24"/>
        </w:rPr>
        <w:t xml:space="preserve"> третьими лицами, в том числе органами государственной власти, иными государственными  органами, органами местного самоуправления.</w:t>
      </w:r>
    </w:p>
    <w:p w:rsidR="000F0B3E" w:rsidRPr="00887A3B" w:rsidRDefault="000F0B3E" w:rsidP="000F0B3E">
      <w:pPr>
        <w:ind w:firstLine="567"/>
        <w:jc w:val="both"/>
        <w:rPr>
          <w:color w:val="000000"/>
          <w:sz w:val="24"/>
          <w:szCs w:val="24"/>
        </w:rPr>
      </w:pPr>
      <w:r w:rsidRPr="00887A3B">
        <w:rPr>
          <w:color w:val="000000"/>
          <w:sz w:val="24"/>
          <w:szCs w:val="24"/>
        </w:rPr>
        <w:t>За разглашение или незаконное использование конфиденциальной информации Сторона, нарушившая обязательства, предусмотренные данным разделом настоящего Договора, обязана возместить потерпевшей Стороне причиненные убытки.</w:t>
      </w:r>
    </w:p>
    <w:p w:rsidR="000F0B3E" w:rsidRPr="00CA0A91" w:rsidRDefault="000F0B3E" w:rsidP="000F0B3E">
      <w:pPr>
        <w:ind w:firstLine="720"/>
        <w:jc w:val="both"/>
        <w:rPr>
          <w:color w:val="000000"/>
          <w:position w:val="6"/>
          <w:sz w:val="22"/>
          <w:szCs w:val="22"/>
        </w:rPr>
      </w:pPr>
      <w:r w:rsidRPr="00887A3B">
        <w:rPr>
          <w:sz w:val="24"/>
          <w:szCs w:val="24"/>
        </w:rPr>
        <w:t>* За исключением информации, являющейся общедоступной; информации, в отношении которой в соответствии с действующим законодательством РФ не может быть установлен режим коммерческой тайны; информации, подлежащей раскрытию в соответствии с действующим законодательством</w:t>
      </w:r>
      <w:r w:rsidRPr="00887A3B">
        <w:t xml:space="preserve"> РФ</w:t>
      </w:r>
      <w:r>
        <w:t>.</w:t>
      </w:r>
    </w:p>
    <w:p w:rsidR="006F1F5B" w:rsidRPr="000038B8" w:rsidRDefault="006F1F5B" w:rsidP="006F1F5B">
      <w:pPr>
        <w:pStyle w:val="a5"/>
        <w:shd w:val="clear" w:color="auto" w:fill="FFFFFF"/>
        <w:tabs>
          <w:tab w:val="left" w:pos="1080"/>
        </w:tabs>
        <w:autoSpaceDE w:val="0"/>
        <w:autoSpaceDN w:val="0"/>
        <w:adjustRightInd w:val="0"/>
        <w:spacing w:before="120"/>
        <w:ind w:firstLine="0"/>
        <w:rPr>
          <w:b/>
          <w:bCs/>
          <w:sz w:val="22"/>
          <w:szCs w:val="22"/>
        </w:rPr>
      </w:pPr>
    </w:p>
    <w:p w:rsidR="006F1F5B" w:rsidRPr="006F1F5B" w:rsidRDefault="006F1F5B" w:rsidP="006F1F5B">
      <w:pPr>
        <w:pStyle w:val="a5"/>
        <w:numPr>
          <w:ilvl w:val="0"/>
          <w:numId w:val="37"/>
        </w:numPr>
        <w:shd w:val="clear" w:color="auto" w:fill="FFFFFF"/>
        <w:tabs>
          <w:tab w:val="left" w:pos="1080"/>
        </w:tabs>
        <w:autoSpaceDE w:val="0"/>
        <w:autoSpaceDN w:val="0"/>
        <w:adjustRightInd w:val="0"/>
        <w:spacing w:before="120"/>
        <w:jc w:val="center"/>
        <w:rPr>
          <w:b/>
          <w:bCs/>
          <w:i/>
          <w:szCs w:val="24"/>
        </w:rPr>
      </w:pPr>
      <w:r w:rsidRPr="006F1F5B">
        <w:rPr>
          <w:b/>
          <w:bCs/>
          <w:szCs w:val="24"/>
        </w:rPr>
        <w:t>Антикоррупционная политика</w:t>
      </w:r>
    </w:p>
    <w:p w:rsidR="006F1F5B" w:rsidRPr="002C3EE4" w:rsidRDefault="006F1F5B" w:rsidP="006F1F5B">
      <w:pPr>
        <w:pStyle w:val="a5"/>
        <w:shd w:val="clear" w:color="auto" w:fill="FFFFFF"/>
        <w:tabs>
          <w:tab w:val="left" w:pos="1080"/>
        </w:tabs>
        <w:autoSpaceDE w:val="0"/>
        <w:autoSpaceDN w:val="0"/>
        <w:adjustRightInd w:val="0"/>
        <w:spacing w:before="120"/>
        <w:ind w:left="720" w:firstLine="0"/>
        <w:rPr>
          <w:b/>
          <w:bCs/>
          <w:i/>
          <w:sz w:val="22"/>
          <w:szCs w:val="22"/>
        </w:rPr>
      </w:pPr>
    </w:p>
    <w:p w:rsidR="001A73FD" w:rsidRPr="001A73FD" w:rsidRDefault="001A73FD" w:rsidP="001A73FD">
      <w:pPr>
        <w:snapToGrid w:val="0"/>
        <w:ind w:firstLine="709"/>
        <w:jc w:val="both"/>
        <w:rPr>
          <w:rFonts w:eastAsia="Calibri"/>
          <w:sz w:val="24"/>
          <w:szCs w:val="24"/>
          <w:lang w:eastAsia="en-US"/>
        </w:rPr>
      </w:pPr>
      <w:r w:rsidRPr="001A73FD">
        <w:rPr>
          <w:rFonts w:eastAsia="Calibri"/>
          <w:sz w:val="24"/>
          <w:szCs w:val="24"/>
          <w:lang w:eastAsia="en-US"/>
        </w:rPr>
        <w:t>13.1. </w:t>
      </w:r>
      <w:r w:rsidRPr="001A73FD">
        <w:rPr>
          <w:sz w:val="24"/>
          <w:szCs w:val="24"/>
        </w:rPr>
        <w:t>Подрядчику</w:t>
      </w:r>
      <w:r w:rsidRPr="001A73FD">
        <w:rPr>
          <w:rFonts w:eastAsia="Calibri"/>
          <w:sz w:val="24"/>
          <w:szCs w:val="24"/>
          <w:lang w:eastAsia="en-US"/>
        </w:rPr>
        <w:t xml:space="preserve"> известно о том, что АО «Тюменьэнерго» реализует требования статьи 13.3. Федерального закона от 25.12.2008г.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01.07.2015 № 414),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1A73FD" w:rsidRPr="001A73FD" w:rsidRDefault="001A73FD" w:rsidP="001A73FD">
      <w:pPr>
        <w:snapToGrid w:val="0"/>
        <w:ind w:firstLine="709"/>
        <w:jc w:val="both"/>
        <w:rPr>
          <w:rFonts w:eastAsia="Calibri"/>
          <w:sz w:val="24"/>
          <w:szCs w:val="24"/>
          <w:lang w:eastAsia="en-US"/>
        </w:rPr>
      </w:pPr>
      <w:r w:rsidRPr="001A73FD">
        <w:rPr>
          <w:rFonts w:eastAsia="Calibri"/>
          <w:sz w:val="24"/>
          <w:szCs w:val="24"/>
          <w:lang w:eastAsia="en-US"/>
        </w:rPr>
        <w:t>13.2. </w:t>
      </w:r>
      <w:r w:rsidRPr="001A73FD">
        <w:rPr>
          <w:sz w:val="24"/>
          <w:szCs w:val="24"/>
        </w:rPr>
        <w:t>Подрядчик</w:t>
      </w:r>
      <w:r w:rsidRPr="001A73FD">
        <w:rPr>
          <w:rFonts w:eastAsia="Calibri"/>
          <w:sz w:val="24"/>
          <w:szCs w:val="24"/>
          <w:lang w:eastAsia="en-US"/>
        </w:rPr>
        <w:t xml:space="preserve">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АО «Тюменьэнерго» по адресу: </w:t>
      </w:r>
      <w:hyperlink r:id="rId10" w:history="1">
        <w:r w:rsidRPr="001A73FD">
          <w:rPr>
            <w:rFonts w:eastAsia="Calibri"/>
            <w:sz w:val="24"/>
            <w:szCs w:val="24"/>
            <w:u w:val="single"/>
            <w:lang w:eastAsia="en-US"/>
          </w:rPr>
          <w:t>http://www.te.ru/about/antikorruptsionnaya_politika/</w:t>
        </w:r>
      </w:hyperlink>
      <w:r w:rsidRPr="001A73FD">
        <w:rPr>
          <w:rFonts w:eastAsia="Calibri"/>
          <w:sz w:val="24"/>
          <w:szCs w:val="24"/>
          <w:lang w:eastAsia="en-US"/>
        </w:rPr>
        <w:t>, -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1A73FD" w:rsidRPr="001A73FD" w:rsidRDefault="001A73FD" w:rsidP="001A73FD">
      <w:pPr>
        <w:ind w:firstLine="709"/>
        <w:jc w:val="both"/>
        <w:rPr>
          <w:rFonts w:eastAsia="Calibri"/>
          <w:sz w:val="24"/>
          <w:szCs w:val="24"/>
          <w:lang w:eastAsia="en-US"/>
        </w:rPr>
      </w:pPr>
      <w:r w:rsidRPr="001A73FD">
        <w:rPr>
          <w:rFonts w:eastAsia="Calibri"/>
          <w:sz w:val="24"/>
          <w:szCs w:val="24"/>
          <w:lang w:eastAsia="en-US"/>
        </w:rPr>
        <w:t>13.3.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1A73FD">
        <w:rPr>
          <w:rFonts w:eastAsia="Calibri"/>
          <w:i/>
          <w:sz w:val="24"/>
          <w:szCs w:val="24"/>
          <w:lang w:eastAsia="en-US"/>
        </w:rPr>
        <w:t>.</w:t>
      </w:r>
    </w:p>
    <w:p w:rsidR="001A73FD" w:rsidRPr="001A73FD" w:rsidRDefault="001A73FD" w:rsidP="001A73FD">
      <w:pPr>
        <w:autoSpaceDE w:val="0"/>
        <w:autoSpaceDN w:val="0"/>
        <w:adjustRightInd w:val="0"/>
        <w:ind w:firstLine="709"/>
        <w:jc w:val="both"/>
        <w:rPr>
          <w:rFonts w:eastAsia="Calibri"/>
          <w:sz w:val="24"/>
          <w:szCs w:val="24"/>
        </w:rPr>
      </w:pPr>
      <w:r w:rsidRPr="001A73FD">
        <w:rPr>
          <w:rFonts w:eastAsia="Calibri"/>
          <w:sz w:val="24"/>
          <w:szCs w:val="24"/>
          <w:lang w:eastAsia="en-U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1A73FD">
        <w:rPr>
          <w:rFonts w:eastAsia="Calibri"/>
          <w:sz w:val="24"/>
          <w:szCs w:val="24"/>
          <w:lang w:val="en-US" w:eastAsia="en-US"/>
        </w:rPr>
        <w:t> </w:t>
      </w:r>
      <w:r w:rsidRPr="001A73FD">
        <w:rPr>
          <w:rFonts w:eastAsia="Calibri"/>
          <w:sz w:val="24"/>
          <w:szCs w:val="24"/>
          <w:lang w:eastAsia="en-US"/>
        </w:rPr>
        <w:t xml:space="preserve">направленным на обеспечение выполнения этим работником каких-либо действий в пользу стимулирующей его стороны </w:t>
      </w:r>
      <w:r w:rsidRPr="001A73FD">
        <w:rPr>
          <w:sz w:val="24"/>
          <w:szCs w:val="24"/>
        </w:rPr>
        <w:t>Подрядчика</w:t>
      </w:r>
      <w:r w:rsidRPr="001A73FD">
        <w:rPr>
          <w:rFonts w:eastAsia="Calibri"/>
          <w:sz w:val="24"/>
          <w:szCs w:val="24"/>
        </w:rPr>
        <w:t xml:space="preserve"> и АО «Тюменьэнерго».</w:t>
      </w:r>
    </w:p>
    <w:p w:rsidR="001A73FD" w:rsidRPr="001A73FD" w:rsidRDefault="001A73FD" w:rsidP="001A73FD">
      <w:pPr>
        <w:autoSpaceDE w:val="0"/>
        <w:autoSpaceDN w:val="0"/>
        <w:adjustRightInd w:val="0"/>
        <w:ind w:firstLine="709"/>
        <w:jc w:val="both"/>
        <w:rPr>
          <w:rFonts w:eastAsia="Calibri"/>
          <w:sz w:val="24"/>
          <w:szCs w:val="24"/>
          <w:lang w:eastAsia="en-US"/>
        </w:rPr>
      </w:pPr>
      <w:r w:rsidRPr="001A73FD">
        <w:rPr>
          <w:rFonts w:eastAsia="Calibri"/>
          <w:sz w:val="24"/>
          <w:szCs w:val="24"/>
          <w:lang w:eastAsia="en-US"/>
        </w:rPr>
        <w:t xml:space="preserve">13.4. В случае возникновения у одной из Сторон подозрений, </w:t>
      </w:r>
      <w:r w:rsidRPr="001A73FD">
        <w:rPr>
          <w:rFonts w:eastAsia="Calibri"/>
          <w:sz w:val="24"/>
          <w:szCs w:val="24"/>
          <w:lang w:eastAsia="en-US"/>
        </w:rPr>
        <w:br/>
        <w:t>что произошло или может произойти нарушение каких-либо положений пунктов 13.1. – 13.3. настоящего раздела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1A73FD">
        <w:rPr>
          <w:rFonts w:eastAsia="Calibri"/>
          <w:b/>
          <w:bCs/>
          <w:sz w:val="24"/>
          <w:szCs w:val="24"/>
          <w:lang w:eastAsia="en-US"/>
        </w:rPr>
        <w:t xml:space="preserve"> </w:t>
      </w:r>
      <w:r w:rsidRPr="001A73FD">
        <w:rPr>
          <w:rFonts w:eastAsia="Calibri"/>
          <w:bCs/>
          <w:sz w:val="24"/>
          <w:szCs w:val="24"/>
          <w:lang w:eastAsia="en-US"/>
        </w:rPr>
        <w:t>Это подтверждение должно быть направлено в течение десяти рабочих дней с даты направления письменного уведомления.</w:t>
      </w:r>
    </w:p>
    <w:p w:rsidR="001A73FD" w:rsidRPr="001A73FD" w:rsidRDefault="001A73FD" w:rsidP="001A73FD">
      <w:pPr>
        <w:autoSpaceDE w:val="0"/>
        <w:autoSpaceDN w:val="0"/>
        <w:adjustRightInd w:val="0"/>
        <w:ind w:firstLine="709"/>
        <w:jc w:val="both"/>
        <w:rPr>
          <w:rFonts w:eastAsia="Calibri"/>
          <w:sz w:val="24"/>
          <w:szCs w:val="24"/>
          <w:lang w:eastAsia="en-US"/>
        </w:rPr>
      </w:pPr>
      <w:r w:rsidRPr="001A73FD">
        <w:rPr>
          <w:rFonts w:eastAsia="Calibri"/>
          <w:sz w:val="24"/>
          <w:szCs w:val="24"/>
          <w:lang w:eastAsia="en-US"/>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w:t>
      </w:r>
      <w:r w:rsidRPr="001A73FD">
        <w:rPr>
          <w:rFonts w:eastAsia="Calibri"/>
          <w:sz w:val="24"/>
          <w:szCs w:val="24"/>
          <w:lang w:eastAsia="en-US"/>
        </w:rPr>
        <w:lastRenderedPageBreak/>
        <w:t>или может произойти нарушение каких-либо положений пунктов 13.1., 13.2. настоящего раздела Договора любой из Сторон, аффилированными лицами, работниками или посредниками.</w:t>
      </w:r>
    </w:p>
    <w:p w:rsidR="006F1F5B" w:rsidRDefault="001A73FD" w:rsidP="001A73FD">
      <w:pPr>
        <w:ind w:firstLine="360"/>
        <w:jc w:val="both"/>
        <w:rPr>
          <w:rFonts w:eastAsia="Calibri"/>
          <w:sz w:val="24"/>
          <w:szCs w:val="24"/>
          <w:lang w:eastAsia="en-US"/>
        </w:rPr>
      </w:pPr>
      <w:r>
        <w:rPr>
          <w:rFonts w:eastAsia="Calibri"/>
          <w:sz w:val="24"/>
          <w:szCs w:val="24"/>
          <w:lang w:eastAsia="en-US"/>
        </w:rPr>
        <w:t xml:space="preserve">     </w:t>
      </w:r>
      <w:r w:rsidRPr="001A73FD">
        <w:rPr>
          <w:rFonts w:eastAsia="Calibri"/>
          <w:sz w:val="24"/>
          <w:szCs w:val="24"/>
          <w:lang w:eastAsia="en-US"/>
        </w:rPr>
        <w:t xml:space="preserve">13.5. В случае нарушения одной из Сторон обязательств по соблюдению требований Антикоррупционной политики, предусмотренных пунктами 13.1., 13.2. </w:t>
      </w:r>
      <w:r w:rsidRPr="001A73FD">
        <w:rPr>
          <w:rFonts w:eastAsia="Calibri"/>
          <w:spacing w:val="-2"/>
          <w:sz w:val="24"/>
          <w:szCs w:val="24"/>
          <w:lang w:eastAsia="en-US"/>
        </w:rPr>
        <w:t>настоящего раздела Договора, и обязательств воздерживаться от запрещенных</w:t>
      </w:r>
      <w:r w:rsidRPr="001A73FD">
        <w:rPr>
          <w:rFonts w:eastAsia="Calibri"/>
          <w:sz w:val="24"/>
          <w:szCs w:val="24"/>
          <w:lang w:eastAsia="en-US"/>
        </w:rPr>
        <w:t xml:space="preserve"> в пункте 13.3. настоящего раздела Договора действий и/или неполучения другой стороной в установленный срок подтверждения, что нарушения не произошло или не произойдет, </w:t>
      </w:r>
      <w:r w:rsidRPr="001A73FD">
        <w:rPr>
          <w:sz w:val="24"/>
          <w:szCs w:val="24"/>
        </w:rPr>
        <w:t xml:space="preserve">Подрядчик или </w:t>
      </w:r>
      <w:r w:rsidRPr="001A73FD">
        <w:rPr>
          <w:rFonts w:eastAsia="Calibri"/>
          <w:sz w:val="24"/>
          <w:szCs w:val="24"/>
        </w:rPr>
        <w:t>АО «Тюменьэнерго»</w:t>
      </w:r>
      <w:r w:rsidRPr="001A73FD">
        <w:rPr>
          <w:rFonts w:eastAsia="Calibri"/>
          <w:sz w:val="24"/>
          <w:szCs w:val="24"/>
          <w:lang w:eastAsia="en-US"/>
        </w:rPr>
        <w:t xml:space="preserve">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1A73FD" w:rsidRPr="001A73FD" w:rsidRDefault="001A73FD" w:rsidP="001A73FD">
      <w:pPr>
        <w:ind w:firstLine="360"/>
        <w:jc w:val="both"/>
        <w:rPr>
          <w:sz w:val="24"/>
          <w:szCs w:val="24"/>
        </w:rPr>
      </w:pPr>
    </w:p>
    <w:p w:rsidR="006F1F5B" w:rsidRPr="006F1F5B" w:rsidRDefault="006F1F5B" w:rsidP="006F1F5B">
      <w:pPr>
        <w:pStyle w:val="a5"/>
        <w:numPr>
          <w:ilvl w:val="0"/>
          <w:numId w:val="37"/>
        </w:numPr>
        <w:shd w:val="clear" w:color="auto" w:fill="FFFFFF"/>
        <w:tabs>
          <w:tab w:val="left" w:pos="1080"/>
        </w:tabs>
        <w:autoSpaceDE w:val="0"/>
        <w:autoSpaceDN w:val="0"/>
        <w:adjustRightInd w:val="0"/>
        <w:spacing w:before="120"/>
        <w:jc w:val="center"/>
        <w:rPr>
          <w:b/>
          <w:bCs/>
          <w:szCs w:val="24"/>
        </w:rPr>
      </w:pPr>
      <w:r w:rsidRPr="006F1F5B">
        <w:rPr>
          <w:b/>
          <w:bCs/>
          <w:szCs w:val="24"/>
        </w:rPr>
        <w:t>Прочие условия.</w:t>
      </w:r>
    </w:p>
    <w:p w:rsidR="006F1F5B" w:rsidRDefault="006F1F5B" w:rsidP="006F1F5B">
      <w:pPr>
        <w:pStyle w:val="a5"/>
        <w:shd w:val="clear" w:color="auto" w:fill="FFFFFF"/>
        <w:tabs>
          <w:tab w:val="left" w:pos="1080"/>
        </w:tabs>
        <w:autoSpaceDE w:val="0"/>
        <w:autoSpaceDN w:val="0"/>
        <w:adjustRightInd w:val="0"/>
        <w:ind w:firstLine="540"/>
        <w:rPr>
          <w:bCs/>
          <w:sz w:val="22"/>
          <w:szCs w:val="22"/>
        </w:rPr>
      </w:pPr>
    </w:p>
    <w:p w:rsidR="006F1F5B" w:rsidRPr="00851E7D" w:rsidRDefault="006F1F5B" w:rsidP="006F1F5B">
      <w:pPr>
        <w:pStyle w:val="a5"/>
        <w:shd w:val="clear" w:color="auto" w:fill="FFFFFF"/>
        <w:tabs>
          <w:tab w:val="left" w:pos="1080"/>
        </w:tabs>
        <w:autoSpaceDE w:val="0"/>
        <w:autoSpaceDN w:val="0"/>
        <w:adjustRightInd w:val="0"/>
        <w:ind w:firstLine="540"/>
        <w:rPr>
          <w:szCs w:val="24"/>
        </w:rPr>
      </w:pPr>
      <w:r w:rsidRPr="00851E7D">
        <w:rPr>
          <w:bCs/>
          <w:szCs w:val="24"/>
        </w:rPr>
        <w:t>1</w:t>
      </w:r>
      <w:r>
        <w:rPr>
          <w:bCs/>
          <w:szCs w:val="24"/>
        </w:rPr>
        <w:t>4</w:t>
      </w:r>
      <w:r w:rsidRPr="00851E7D">
        <w:rPr>
          <w:bCs/>
          <w:szCs w:val="24"/>
        </w:rPr>
        <w:t xml:space="preserve">.1.  </w:t>
      </w:r>
      <w:r w:rsidRPr="00851E7D">
        <w:rPr>
          <w:szCs w:val="24"/>
        </w:rPr>
        <w:t>Подрядчик, присоединившийся к Программе Партнерства Заказчика, вправе переуступить право требования оплаты по выполненным договорным обязательствам в пользу иного лица (финансового агента). При этом Поставщик направляет Заказчику оригинал письменного уведомления об уступке денежного требования в течение 2 (двух)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p w:rsidR="006F1F5B" w:rsidRPr="00851E7D" w:rsidRDefault="006F1F5B" w:rsidP="006F1F5B">
      <w:pPr>
        <w:pStyle w:val="a5"/>
        <w:shd w:val="clear" w:color="auto" w:fill="FFFFFF"/>
        <w:tabs>
          <w:tab w:val="left" w:pos="1080"/>
        </w:tabs>
        <w:autoSpaceDE w:val="0"/>
        <w:autoSpaceDN w:val="0"/>
        <w:adjustRightInd w:val="0"/>
        <w:ind w:firstLine="540"/>
        <w:rPr>
          <w:szCs w:val="24"/>
        </w:rPr>
      </w:pPr>
      <w:r>
        <w:rPr>
          <w:szCs w:val="24"/>
        </w:rPr>
        <w:t>14</w:t>
      </w:r>
      <w:r w:rsidRPr="00851E7D">
        <w:rPr>
          <w:szCs w:val="24"/>
        </w:rPr>
        <w:t>.2.  Соглашение между Финансовым агентом (Фактором) и Подрядчиком по переуступке права денежного требования по договору с Заказчиком должно содержать обязательство исполнения Поставщиком регрессных требований Фактора (факторинг с правом регресса).</w:t>
      </w:r>
    </w:p>
    <w:p w:rsidR="006F1F5B" w:rsidRPr="00851E7D" w:rsidRDefault="006F1F5B" w:rsidP="006F1F5B">
      <w:pPr>
        <w:pStyle w:val="a5"/>
        <w:shd w:val="clear" w:color="auto" w:fill="FFFFFF"/>
        <w:tabs>
          <w:tab w:val="left" w:pos="1080"/>
        </w:tabs>
        <w:autoSpaceDE w:val="0"/>
        <w:autoSpaceDN w:val="0"/>
        <w:adjustRightInd w:val="0"/>
        <w:ind w:firstLine="540"/>
        <w:rPr>
          <w:szCs w:val="24"/>
        </w:rPr>
      </w:pPr>
      <w:r>
        <w:rPr>
          <w:szCs w:val="24"/>
        </w:rPr>
        <w:t>14</w:t>
      </w:r>
      <w:r w:rsidRPr="00851E7D">
        <w:rPr>
          <w:szCs w:val="24"/>
        </w:rPr>
        <w:t xml:space="preserve">.3. В случае переуступки Подрядчиком права денежного требования по договору с Заказчиком с нарушением условий, указанных в пункте </w:t>
      </w:r>
      <w:r>
        <w:rPr>
          <w:szCs w:val="24"/>
        </w:rPr>
        <w:t>14.</w:t>
      </w:r>
      <w:r w:rsidRPr="00851E7D">
        <w:rPr>
          <w:szCs w:val="24"/>
        </w:rPr>
        <w:t>1</w:t>
      </w:r>
      <w:r>
        <w:rPr>
          <w:szCs w:val="24"/>
        </w:rPr>
        <w:t>.</w:t>
      </w:r>
      <w:r w:rsidRPr="00851E7D">
        <w:rPr>
          <w:szCs w:val="24"/>
        </w:rPr>
        <w:t xml:space="preserve"> и / или </w:t>
      </w:r>
      <w:r>
        <w:rPr>
          <w:szCs w:val="24"/>
        </w:rPr>
        <w:t>14.</w:t>
      </w:r>
      <w:r w:rsidRPr="00851E7D">
        <w:rPr>
          <w:szCs w:val="24"/>
        </w:rPr>
        <w:t>2</w:t>
      </w:r>
      <w:r>
        <w:rPr>
          <w:szCs w:val="24"/>
        </w:rPr>
        <w:t>.</w:t>
      </w:r>
      <w:r w:rsidRPr="00851E7D">
        <w:rPr>
          <w:szCs w:val="24"/>
        </w:rPr>
        <w:t>, Подрядчик уплачивает Заказчику штраф за каждое нарушение в размере 1% от стоимости заключенного договора.</w:t>
      </w:r>
    </w:p>
    <w:p w:rsidR="006F1F5B" w:rsidRPr="00851E7D" w:rsidRDefault="006F1F5B" w:rsidP="006F1F5B">
      <w:pPr>
        <w:pStyle w:val="a5"/>
        <w:shd w:val="clear" w:color="auto" w:fill="FFFFFF"/>
        <w:tabs>
          <w:tab w:val="left" w:pos="1080"/>
        </w:tabs>
        <w:autoSpaceDE w:val="0"/>
        <w:autoSpaceDN w:val="0"/>
        <w:adjustRightInd w:val="0"/>
        <w:ind w:firstLine="540"/>
        <w:rPr>
          <w:szCs w:val="24"/>
        </w:rPr>
      </w:pPr>
      <w:r>
        <w:rPr>
          <w:szCs w:val="24"/>
        </w:rPr>
        <w:t>14</w:t>
      </w:r>
      <w:r w:rsidRPr="00851E7D">
        <w:rPr>
          <w:szCs w:val="24"/>
        </w:rPr>
        <w:t xml:space="preserve">.4. Профильное структурное подразделение в течение 1 (одного) рабочего дня с даты получения оригинала уведомления об уступке обеспечивает направление сканированной копии уведомления и договора, права по которому подлежат переуступке (включая все дополнительные соглашения и приложения к нему), в Департамент финансов ПАО «Россети» на адрес электронной почты </w:t>
      </w:r>
      <w:hyperlink r:id="rId11" w:history="1">
        <w:r w:rsidRPr="00851E7D">
          <w:rPr>
            <w:szCs w:val="24"/>
          </w:rPr>
          <w:t>cfd@rosseti.ru</w:t>
        </w:r>
      </w:hyperlink>
      <w:r w:rsidRPr="00851E7D">
        <w:rPr>
          <w:szCs w:val="24"/>
        </w:rPr>
        <w:t>.</w:t>
      </w:r>
    </w:p>
    <w:p w:rsidR="006F1F5B" w:rsidRPr="006B35E6" w:rsidRDefault="006F1F5B" w:rsidP="006F1F5B">
      <w:pPr>
        <w:pStyle w:val="a5"/>
        <w:shd w:val="clear" w:color="auto" w:fill="FFFFFF"/>
        <w:tabs>
          <w:tab w:val="left" w:pos="1080"/>
        </w:tabs>
        <w:autoSpaceDE w:val="0"/>
        <w:autoSpaceDN w:val="0"/>
        <w:adjustRightInd w:val="0"/>
        <w:ind w:firstLine="540"/>
        <w:rPr>
          <w:bCs/>
          <w:szCs w:val="24"/>
        </w:rPr>
      </w:pPr>
      <w:r w:rsidRPr="00851E7D">
        <w:rPr>
          <w:bCs/>
          <w:szCs w:val="24"/>
        </w:rPr>
        <w:t>1</w:t>
      </w:r>
      <w:r>
        <w:rPr>
          <w:bCs/>
          <w:szCs w:val="24"/>
        </w:rPr>
        <w:t>4</w:t>
      </w:r>
      <w:r w:rsidRPr="00851E7D">
        <w:rPr>
          <w:bCs/>
          <w:szCs w:val="24"/>
        </w:rPr>
        <w:t xml:space="preserve">.5. </w:t>
      </w:r>
      <w:r w:rsidRPr="006B35E6">
        <w:rPr>
          <w:bCs/>
          <w:szCs w:val="24"/>
        </w:rPr>
        <w:t>На отношения сторон по оплате работ положения ст. 317.1 ГК РФ не распространяются.</w:t>
      </w:r>
    </w:p>
    <w:p w:rsidR="006F1F5B" w:rsidRPr="006B35E6" w:rsidRDefault="006F1F5B" w:rsidP="006F1F5B">
      <w:pPr>
        <w:pStyle w:val="a5"/>
        <w:shd w:val="clear" w:color="auto" w:fill="FFFFFF"/>
        <w:tabs>
          <w:tab w:val="left" w:pos="1080"/>
        </w:tabs>
        <w:autoSpaceDE w:val="0"/>
        <w:autoSpaceDN w:val="0"/>
        <w:adjustRightInd w:val="0"/>
        <w:ind w:firstLine="540"/>
        <w:rPr>
          <w:bCs/>
          <w:szCs w:val="24"/>
        </w:rPr>
      </w:pPr>
      <w:r>
        <w:rPr>
          <w:bCs/>
          <w:szCs w:val="24"/>
        </w:rPr>
        <w:t>14</w:t>
      </w:r>
      <w:r w:rsidRPr="006B35E6">
        <w:rPr>
          <w:bCs/>
          <w:szCs w:val="24"/>
        </w:rPr>
        <w:t>.6. В случаях, не предусмотренных Договором, Стороны руководствуются действующим законодательством Российской Федерации</w:t>
      </w:r>
    </w:p>
    <w:p w:rsidR="006F1F5B" w:rsidRPr="006B35E6" w:rsidRDefault="006F1F5B" w:rsidP="006F1F5B">
      <w:pPr>
        <w:pStyle w:val="a5"/>
        <w:shd w:val="clear" w:color="auto" w:fill="FFFFFF"/>
        <w:tabs>
          <w:tab w:val="left" w:pos="1080"/>
        </w:tabs>
        <w:autoSpaceDE w:val="0"/>
        <w:autoSpaceDN w:val="0"/>
        <w:adjustRightInd w:val="0"/>
        <w:ind w:firstLine="540"/>
        <w:rPr>
          <w:bCs/>
          <w:szCs w:val="24"/>
        </w:rPr>
      </w:pPr>
      <w:r>
        <w:rPr>
          <w:bCs/>
          <w:szCs w:val="24"/>
        </w:rPr>
        <w:t>14</w:t>
      </w:r>
      <w:r w:rsidRPr="006B35E6">
        <w:rPr>
          <w:bCs/>
          <w:szCs w:val="24"/>
        </w:rPr>
        <w:t>.7. Все изменения и дополнения к Договору действительны, если они совершены в письменной форме и подписаны полномочными Представителями обеих Сторон.</w:t>
      </w:r>
    </w:p>
    <w:p w:rsidR="006F1F5B" w:rsidRPr="006B35E6" w:rsidRDefault="006F1F5B" w:rsidP="006F1F5B">
      <w:pPr>
        <w:pStyle w:val="a5"/>
        <w:shd w:val="clear" w:color="auto" w:fill="FFFFFF"/>
        <w:tabs>
          <w:tab w:val="left" w:pos="1080"/>
        </w:tabs>
        <w:autoSpaceDE w:val="0"/>
        <w:autoSpaceDN w:val="0"/>
        <w:adjustRightInd w:val="0"/>
        <w:ind w:firstLine="540"/>
        <w:rPr>
          <w:bCs/>
          <w:szCs w:val="24"/>
        </w:rPr>
      </w:pPr>
      <w:r>
        <w:rPr>
          <w:bCs/>
          <w:szCs w:val="24"/>
        </w:rPr>
        <w:t>14</w:t>
      </w:r>
      <w:r w:rsidRPr="006B35E6">
        <w:rPr>
          <w:bCs/>
          <w:szCs w:val="24"/>
        </w:rPr>
        <w:t>.8.  Все Приложения к Договору являются его неотъемлемой частью.</w:t>
      </w:r>
    </w:p>
    <w:p w:rsidR="006F1F5B" w:rsidRPr="006B35E6" w:rsidRDefault="006F1F5B" w:rsidP="006F1F5B">
      <w:pPr>
        <w:pStyle w:val="a5"/>
        <w:shd w:val="clear" w:color="auto" w:fill="FFFFFF"/>
        <w:tabs>
          <w:tab w:val="left" w:pos="1080"/>
        </w:tabs>
        <w:autoSpaceDE w:val="0"/>
        <w:autoSpaceDN w:val="0"/>
        <w:adjustRightInd w:val="0"/>
        <w:ind w:firstLine="540"/>
        <w:rPr>
          <w:bCs/>
          <w:szCs w:val="24"/>
        </w:rPr>
      </w:pPr>
      <w:r>
        <w:rPr>
          <w:bCs/>
          <w:szCs w:val="24"/>
        </w:rPr>
        <w:t>14</w:t>
      </w:r>
      <w:r w:rsidRPr="006B35E6">
        <w:rPr>
          <w:bCs/>
          <w:szCs w:val="24"/>
        </w:rPr>
        <w:t>.9. Все документы и иные сообщения, которые должны или могут направляться в соответствии с настоящим Договором, считаются направленными надлежащим образом, если они:</w:t>
      </w:r>
    </w:p>
    <w:p w:rsidR="006F1F5B" w:rsidRPr="006B35E6" w:rsidRDefault="006F1F5B" w:rsidP="006F1F5B">
      <w:pPr>
        <w:pStyle w:val="a5"/>
        <w:numPr>
          <w:ilvl w:val="0"/>
          <w:numId w:val="20"/>
        </w:numPr>
        <w:shd w:val="clear" w:color="auto" w:fill="FFFFFF"/>
        <w:tabs>
          <w:tab w:val="left" w:pos="851"/>
        </w:tabs>
        <w:autoSpaceDE w:val="0"/>
        <w:autoSpaceDN w:val="0"/>
        <w:adjustRightInd w:val="0"/>
        <w:spacing w:before="120"/>
        <w:ind w:left="0" w:firstLine="567"/>
        <w:rPr>
          <w:bCs/>
          <w:szCs w:val="24"/>
        </w:rPr>
      </w:pPr>
      <w:r w:rsidRPr="006B35E6">
        <w:rPr>
          <w:bCs/>
          <w:szCs w:val="24"/>
        </w:rPr>
        <w:t>доставлены заказным почтовым отправлением с уведомлением о вручении;</w:t>
      </w:r>
    </w:p>
    <w:p w:rsidR="006F1F5B" w:rsidRPr="006B35E6" w:rsidRDefault="006F1F5B" w:rsidP="006F1F5B">
      <w:pPr>
        <w:pStyle w:val="a5"/>
        <w:numPr>
          <w:ilvl w:val="0"/>
          <w:numId w:val="20"/>
        </w:numPr>
        <w:shd w:val="clear" w:color="auto" w:fill="FFFFFF"/>
        <w:tabs>
          <w:tab w:val="left" w:pos="851"/>
        </w:tabs>
        <w:autoSpaceDE w:val="0"/>
        <w:autoSpaceDN w:val="0"/>
        <w:adjustRightInd w:val="0"/>
        <w:spacing w:before="120"/>
        <w:ind w:left="0" w:firstLine="567"/>
        <w:rPr>
          <w:bCs/>
          <w:szCs w:val="24"/>
        </w:rPr>
      </w:pPr>
      <w:r w:rsidRPr="006B35E6">
        <w:rPr>
          <w:bCs/>
          <w:szCs w:val="24"/>
        </w:rPr>
        <w:t>доставлены курьером с распиской в получении;</w:t>
      </w:r>
    </w:p>
    <w:p w:rsidR="006F1F5B" w:rsidRPr="006B35E6" w:rsidRDefault="006F1F5B" w:rsidP="006F1F5B">
      <w:pPr>
        <w:pStyle w:val="a5"/>
        <w:numPr>
          <w:ilvl w:val="0"/>
          <w:numId w:val="20"/>
        </w:numPr>
        <w:shd w:val="clear" w:color="auto" w:fill="FFFFFF"/>
        <w:tabs>
          <w:tab w:val="left" w:pos="851"/>
        </w:tabs>
        <w:autoSpaceDE w:val="0"/>
        <w:autoSpaceDN w:val="0"/>
        <w:adjustRightInd w:val="0"/>
        <w:spacing w:before="120"/>
        <w:ind w:left="0" w:firstLine="567"/>
        <w:rPr>
          <w:bCs/>
          <w:szCs w:val="24"/>
        </w:rPr>
      </w:pPr>
      <w:r w:rsidRPr="006B35E6">
        <w:rPr>
          <w:bCs/>
          <w:szCs w:val="24"/>
        </w:rPr>
        <w:t>высланы факсимильным сообщением (с подтверждением в получении) с последующей отправкой сообщения одним из вышеуказанных способов.</w:t>
      </w:r>
    </w:p>
    <w:p w:rsidR="006F1F5B" w:rsidRPr="006B35E6" w:rsidRDefault="006F1F5B" w:rsidP="006F1F5B">
      <w:pPr>
        <w:pStyle w:val="a5"/>
        <w:shd w:val="clear" w:color="auto" w:fill="FFFFFF"/>
        <w:tabs>
          <w:tab w:val="left" w:pos="1080"/>
        </w:tabs>
        <w:autoSpaceDE w:val="0"/>
        <w:autoSpaceDN w:val="0"/>
        <w:adjustRightInd w:val="0"/>
        <w:ind w:firstLine="540"/>
        <w:rPr>
          <w:bCs/>
          <w:szCs w:val="24"/>
        </w:rPr>
      </w:pPr>
      <w:r>
        <w:rPr>
          <w:bCs/>
          <w:szCs w:val="24"/>
        </w:rPr>
        <w:t>14</w:t>
      </w:r>
      <w:r w:rsidRPr="006B35E6">
        <w:rPr>
          <w:bCs/>
          <w:szCs w:val="24"/>
        </w:rPr>
        <w:t>.10. Для надлежащего исполнения обязательств по Договору, Стороны должны своевременно уведомлять друг друга об изменении почтового адреса, телефонов,  банковских реквизитов, полномочий должностных лиц и выданных на них доверенностей.</w:t>
      </w:r>
    </w:p>
    <w:p w:rsidR="006F1F5B" w:rsidRPr="006B35E6" w:rsidRDefault="006F1F5B" w:rsidP="006F1F5B">
      <w:pPr>
        <w:jc w:val="both"/>
        <w:rPr>
          <w:bCs/>
          <w:sz w:val="24"/>
          <w:szCs w:val="24"/>
        </w:rPr>
      </w:pPr>
      <w:r>
        <w:rPr>
          <w:bCs/>
          <w:sz w:val="24"/>
          <w:szCs w:val="24"/>
        </w:rPr>
        <w:t xml:space="preserve">         </w:t>
      </w:r>
      <w:r w:rsidRPr="006B35E6">
        <w:rPr>
          <w:bCs/>
          <w:sz w:val="24"/>
          <w:szCs w:val="24"/>
        </w:rPr>
        <w:t>1</w:t>
      </w:r>
      <w:r>
        <w:rPr>
          <w:bCs/>
          <w:sz w:val="24"/>
          <w:szCs w:val="24"/>
        </w:rPr>
        <w:t>4</w:t>
      </w:r>
      <w:r w:rsidRPr="006B35E6">
        <w:rPr>
          <w:bCs/>
          <w:sz w:val="24"/>
          <w:szCs w:val="24"/>
        </w:rPr>
        <w:t>.11. Договор подписан в двух подлинных экземплярах, имеющих одинаковую юридическую силу,  по одному для каждой из Сторон</w:t>
      </w:r>
      <w:r>
        <w:rPr>
          <w:bCs/>
          <w:sz w:val="24"/>
          <w:szCs w:val="24"/>
        </w:rPr>
        <w:t>.</w:t>
      </w:r>
    </w:p>
    <w:p w:rsidR="006F1F5B" w:rsidRDefault="006F1F5B" w:rsidP="006F1F5B">
      <w:pPr>
        <w:ind w:firstLine="1134"/>
        <w:jc w:val="both"/>
        <w:rPr>
          <w:sz w:val="24"/>
          <w:szCs w:val="24"/>
        </w:rPr>
      </w:pPr>
    </w:p>
    <w:p w:rsidR="0019181A" w:rsidRPr="006F1F5B" w:rsidRDefault="006F1F5B" w:rsidP="006F1F5B">
      <w:pPr>
        <w:pStyle w:val="a5"/>
        <w:numPr>
          <w:ilvl w:val="0"/>
          <w:numId w:val="37"/>
        </w:numPr>
        <w:shd w:val="clear" w:color="auto" w:fill="FFFFFF"/>
        <w:tabs>
          <w:tab w:val="left" w:pos="1080"/>
        </w:tabs>
        <w:autoSpaceDE w:val="0"/>
        <w:autoSpaceDN w:val="0"/>
        <w:adjustRightInd w:val="0"/>
        <w:spacing w:before="120"/>
        <w:jc w:val="center"/>
        <w:rPr>
          <w:b/>
          <w:bCs/>
          <w:i/>
          <w:szCs w:val="24"/>
        </w:rPr>
      </w:pPr>
      <w:r w:rsidRPr="006F1F5B">
        <w:rPr>
          <w:b/>
          <w:bCs/>
          <w:szCs w:val="24"/>
        </w:rPr>
        <w:t>Приложения к Договору</w:t>
      </w:r>
      <w:r w:rsidR="0019181A" w:rsidRPr="006F1F5B">
        <w:rPr>
          <w:b/>
          <w:bCs/>
          <w:szCs w:val="24"/>
        </w:rPr>
        <w:t>:</w:t>
      </w:r>
    </w:p>
    <w:p w:rsidR="00AC40A9" w:rsidRPr="009C102B" w:rsidRDefault="00AC40A9" w:rsidP="00AC40A9">
      <w:pPr>
        <w:pStyle w:val="a5"/>
        <w:shd w:val="clear" w:color="auto" w:fill="FFFFFF"/>
        <w:tabs>
          <w:tab w:val="left" w:pos="1080"/>
        </w:tabs>
        <w:autoSpaceDE w:val="0"/>
        <w:autoSpaceDN w:val="0"/>
        <w:adjustRightInd w:val="0"/>
        <w:spacing w:before="120"/>
        <w:ind w:left="720" w:firstLine="0"/>
        <w:rPr>
          <w:b/>
          <w:bCs/>
          <w:i/>
          <w:sz w:val="22"/>
          <w:szCs w:val="22"/>
        </w:rPr>
      </w:pPr>
    </w:p>
    <w:p w:rsidR="0019181A" w:rsidRPr="009C102B" w:rsidRDefault="0019181A" w:rsidP="00AC40A9">
      <w:pPr>
        <w:pStyle w:val="a5"/>
        <w:shd w:val="clear" w:color="auto" w:fill="FFFFFF"/>
        <w:tabs>
          <w:tab w:val="num" w:pos="1101"/>
          <w:tab w:val="left" w:pos="1276"/>
          <w:tab w:val="left" w:pos="1418"/>
        </w:tabs>
        <w:autoSpaceDE w:val="0"/>
        <w:autoSpaceDN w:val="0"/>
        <w:adjustRightInd w:val="0"/>
        <w:spacing w:before="120"/>
        <w:ind w:firstLine="0"/>
        <w:rPr>
          <w:bCs/>
          <w:sz w:val="22"/>
          <w:szCs w:val="22"/>
        </w:rPr>
      </w:pPr>
      <w:r>
        <w:rPr>
          <w:bCs/>
          <w:sz w:val="22"/>
          <w:szCs w:val="22"/>
        </w:rPr>
        <w:t xml:space="preserve">- </w:t>
      </w:r>
      <w:r w:rsidRPr="008B7F12">
        <w:rPr>
          <w:b/>
          <w:bCs/>
          <w:sz w:val="22"/>
          <w:szCs w:val="22"/>
        </w:rPr>
        <w:t>Приложение №</w:t>
      </w:r>
      <w:r>
        <w:rPr>
          <w:b/>
          <w:bCs/>
          <w:sz w:val="22"/>
          <w:szCs w:val="22"/>
        </w:rPr>
        <w:t xml:space="preserve"> </w:t>
      </w:r>
      <w:r w:rsidRPr="008B7F12">
        <w:rPr>
          <w:b/>
          <w:bCs/>
          <w:sz w:val="22"/>
          <w:szCs w:val="22"/>
        </w:rPr>
        <w:t>1</w:t>
      </w:r>
      <w:r w:rsidRPr="009C102B">
        <w:rPr>
          <w:bCs/>
          <w:sz w:val="22"/>
          <w:szCs w:val="22"/>
        </w:rPr>
        <w:t xml:space="preserve">- </w:t>
      </w:r>
      <w:r>
        <w:rPr>
          <w:bCs/>
          <w:sz w:val="22"/>
          <w:szCs w:val="22"/>
        </w:rPr>
        <w:t>Техническое задание на техническое обслуживание</w:t>
      </w:r>
      <w:r w:rsidR="00B03FC9">
        <w:rPr>
          <w:bCs/>
          <w:sz w:val="22"/>
          <w:szCs w:val="22"/>
        </w:rPr>
        <w:t xml:space="preserve"> оборудования</w:t>
      </w:r>
      <w:r>
        <w:rPr>
          <w:bCs/>
          <w:sz w:val="22"/>
          <w:szCs w:val="22"/>
        </w:rPr>
        <w:t xml:space="preserve"> охранной сигнализации </w:t>
      </w:r>
      <w:r w:rsidR="00AC40A9">
        <w:rPr>
          <w:bCs/>
          <w:sz w:val="22"/>
          <w:szCs w:val="22"/>
        </w:rPr>
        <w:t xml:space="preserve">объектов </w:t>
      </w:r>
      <w:r w:rsidR="00E42D0C">
        <w:rPr>
          <w:bCs/>
          <w:sz w:val="22"/>
          <w:szCs w:val="22"/>
        </w:rPr>
        <w:t>Надымского</w:t>
      </w:r>
      <w:r w:rsidR="002E5C59">
        <w:rPr>
          <w:bCs/>
          <w:sz w:val="22"/>
          <w:szCs w:val="22"/>
        </w:rPr>
        <w:t xml:space="preserve"> </w:t>
      </w:r>
      <w:r w:rsidR="00AC40A9">
        <w:rPr>
          <w:bCs/>
          <w:sz w:val="22"/>
          <w:szCs w:val="22"/>
        </w:rPr>
        <w:t>РЭС</w:t>
      </w:r>
      <w:r w:rsidR="002E5C59">
        <w:rPr>
          <w:bCs/>
          <w:sz w:val="22"/>
          <w:szCs w:val="22"/>
        </w:rPr>
        <w:t xml:space="preserve"> </w:t>
      </w:r>
      <w:r>
        <w:rPr>
          <w:bCs/>
          <w:sz w:val="22"/>
          <w:szCs w:val="22"/>
        </w:rPr>
        <w:t xml:space="preserve">филиала </w:t>
      </w:r>
      <w:r w:rsidR="00AC40A9">
        <w:rPr>
          <w:bCs/>
          <w:sz w:val="22"/>
          <w:szCs w:val="22"/>
        </w:rPr>
        <w:t>АО</w:t>
      </w:r>
      <w:r>
        <w:rPr>
          <w:bCs/>
          <w:sz w:val="22"/>
          <w:szCs w:val="22"/>
        </w:rPr>
        <w:t xml:space="preserve"> «Тюменьэнерго» Северные электрические сети. </w:t>
      </w:r>
    </w:p>
    <w:p w:rsidR="0019181A" w:rsidRPr="0054176F" w:rsidRDefault="0019181A" w:rsidP="00AC40A9">
      <w:pPr>
        <w:pStyle w:val="a5"/>
        <w:shd w:val="clear" w:color="auto" w:fill="FFFFFF"/>
        <w:tabs>
          <w:tab w:val="left" w:pos="1276"/>
        </w:tabs>
        <w:autoSpaceDE w:val="0"/>
        <w:autoSpaceDN w:val="0"/>
        <w:adjustRightInd w:val="0"/>
        <w:spacing w:before="60"/>
        <w:ind w:firstLine="0"/>
        <w:rPr>
          <w:bCs/>
          <w:sz w:val="22"/>
          <w:szCs w:val="22"/>
        </w:rPr>
      </w:pPr>
      <w:r>
        <w:rPr>
          <w:bCs/>
          <w:sz w:val="22"/>
          <w:szCs w:val="22"/>
        </w:rPr>
        <w:t xml:space="preserve">- </w:t>
      </w:r>
      <w:r w:rsidRPr="008B7F12">
        <w:rPr>
          <w:b/>
          <w:bCs/>
          <w:sz w:val="22"/>
          <w:szCs w:val="22"/>
        </w:rPr>
        <w:t>Приложение №</w:t>
      </w:r>
      <w:r>
        <w:rPr>
          <w:b/>
          <w:bCs/>
          <w:sz w:val="22"/>
          <w:szCs w:val="22"/>
        </w:rPr>
        <w:t xml:space="preserve"> </w:t>
      </w:r>
      <w:r w:rsidRPr="008B7F12">
        <w:rPr>
          <w:b/>
          <w:bCs/>
          <w:sz w:val="22"/>
          <w:szCs w:val="22"/>
        </w:rPr>
        <w:t>2</w:t>
      </w:r>
      <w:r w:rsidRPr="0054176F">
        <w:rPr>
          <w:bCs/>
          <w:sz w:val="22"/>
          <w:szCs w:val="22"/>
        </w:rPr>
        <w:t xml:space="preserve"> </w:t>
      </w:r>
      <w:r w:rsidR="00D048BD">
        <w:rPr>
          <w:bCs/>
          <w:sz w:val="22"/>
          <w:szCs w:val="22"/>
        </w:rPr>
        <w:t>–</w:t>
      </w:r>
      <w:r w:rsidRPr="0054176F">
        <w:rPr>
          <w:bCs/>
          <w:sz w:val="22"/>
          <w:szCs w:val="22"/>
        </w:rPr>
        <w:t xml:space="preserve"> </w:t>
      </w:r>
      <w:r w:rsidR="00D048BD">
        <w:rPr>
          <w:bCs/>
          <w:sz w:val="22"/>
          <w:szCs w:val="22"/>
        </w:rPr>
        <w:t xml:space="preserve">Форма </w:t>
      </w:r>
      <w:r w:rsidR="00BA171F">
        <w:rPr>
          <w:bCs/>
          <w:sz w:val="22"/>
          <w:szCs w:val="22"/>
        </w:rPr>
        <w:t>Локального с</w:t>
      </w:r>
      <w:r>
        <w:rPr>
          <w:bCs/>
          <w:sz w:val="22"/>
          <w:szCs w:val="22"/>
        </w:rPr>
        <w:t>метн</w:t>
      </w:r>
      <w:r w:rsidR="00D048BD">
        <w:rPr>
          <w:bCs/>
          <w:sz w:val="22"/>
          <w:szCs w:val="22"/>
        </w:rPr>
        <w:t>ого</w:t>
      </w:r>
      <w:r>
        <w:rPr>
          <w:bCs/>
          <w:sz w:val="22"/>
          <w:szCs w:val="22"/>
        </w:rPr>
        <w:t xml:space="preserve"> расчет</w:t>
      </w:r>
      <w:r w:rsidR="00D048BD">
        <w:rPr>
          <w:bCs/>
          <w:sz w:val="22"/>
          <w:szCs w:val="22"/>
        </w:rPr>
        <w:t>а</w:t>
      </w:r>
      <w:r>
        <w:rPr>
          <w:bCs/>
          <w:sz w:val="22"/>
          <w:szCs w:val="22"/>
        </w:rPr>
        <w:t xml:space="preserve"> </w:t>
      </w:r>
      <w:r w:rsidR="00BA171F">
        <w:rPr>
          <w:bCs/>
          <w:sz w:val="22"/>
          <w:szCs w:val="22"/>
        </w:rPr>
        <w:t>на</w:t>
      </w:r>
      <w:r>
        <w:rPr>
          <w:bCs/>
          <w:sz w:val="22"/>
          <w:szCs w:val="22"/>
        </w:rPr>
        <w:t xml:space="preserve"> техническо</w:t>
      </w:r>
      <w:r w:rsidR="00BA171F">
        <w:rPr>
          <w:bCs/>
          <w:sz w:val="22"/>
          <w:szCs w:val="22"/>
        </w:rPr>
        <w:t>е</w:t>
      </w:r>
      <w:r>
        <w:rPr>
          <w:bCs/>
          <w:sz w:val="22"/>
          <w:szCs w:val="22"/>
        </w:rPr>
        <w:t xml:space="preserve"> обслуживани</w:t>
      </w:r>
      <w:r w:rsidR="00BA171F">
        <w:rPr>
          <w:bCs/>
          <w:sz w:val="22"/>
          <w:szCs w:val="22"/>
        </w:rPr>
        <w:t>е</w:t>
      </w:r>
      <w:r w:rsidR="00FE6DB7">
        <w:rPr>
          <w:bCs/>
          <w:sz w:val="22"/>
          <w:szCs w:val="22"/>
        </w:rPr>
        <w:t xml:space="preserve"> оборудования</w:t>
      </w:r>
      <w:r w:rsidR="00BA171F">
        <w:rPr>
          <w:bCs/>
          <w:sz w:val="22"/>
          <w:szCs w:val="22"/>
        </w:rPr>
        <w:t xml:space="preserve"> </w:t>
      </w:r>
      <w:r>
        <w:rPr>
          <w:bCs/>
          <w:sz w:val="22"/>
          <w:szCs w:val="22"/>
        </w:rPr>
        <w:t xml:space="preserve">охранной сигнализации </w:t>
      </w:r>
      <w:r w:rsidR="00AC40A9">
        <w:rPr>
          <w:bCs/>
          <w:sz w:val="22"/>
          <w:szCs w:val="22"/>
        </w:rPr>
        <w:t xml:space="preserve">объектов </w:t>
      </w:r>
      <w:r w:rsidR="00E42D0C">
        <w:rPr>
          <w:bCs/>
          <w:sz w:val="22"/>
          <w:szCs w:val="22"/>
        </w:rPr>
        <w:t>Надымского</w:t>
      </w:r>
      <w:r w:rsidR="000537CB">
        <w:rPr>
          <w:bCs/>
          <w:sz w:val="22"/>
          <w:szCs w:val="22"/>
        </w:rPr>
        <w:t xml:space="preserve"> </w:t>
      </w:r>
      <w:r w:rsidR="00AC40A9">
        <w:rPr>
          <w:bCs/>
          <w:sz w:val="22"/>
          <w:szCs w:val="22"/>
        </w:rPr>
        <w:t>РЭС</w:t>
      </w:r>
      <w:r>
        <w:rPr>
          <w:bCs/>
          <w:sz w:val="22"/>
          <w:szCs w:val="22"/>
        </w:rPr>
        <w:t xml:space="preserve"> филиала </w:t>
      </w:r>
      <w:r w:rsidR="00AC40A9">
        <w:rPr>
          <w:bCs/>
          <w:sz w:val="22"/>
          <w:szCs w:val="22"/>
        </w:rPr>
        <w:t>АО</w:t>
      </w:r>
      <w:r>
        <w:rPr>
          <w:bCs/>
          <w:sz w:val="22"/>
          <w:szCs w:val="22"/>
        </w:rPr>
        <w:t xml:space="preserve"> «Тюменьэнерго» Северные электрические сети</w:t>
      </w:r>
      <w:r w:rsidR="00640ECE">
        <w:rPr>
          <w:bCs/>
          <w:sz w:val="22"/>
          <w:szCs w:val="22"/>
        </w:rPr>
        <w:t>.</w:t>
      </w:r>
    </w:p>
    <w:p w:rsidR="0019181A" w:rsidRPr="00E36E83" w:rsidRDefault="0019181A" w:rsidP="00AC40A9">
      <w:pPr>
        <w:pStyle w:val="a5"/>
        <w:shd w:val="clear" w:color="auto" w:fill="FFFFFF"/>
        <w:tabs>
          <w:tab w:val="left" w:pos="1276"/>
        </w:tabs>
        <w:autoSpaceDE w:val="0"/>
        <w:autoSpaceDN w:val="0"/>
        <w:adjustRightInd w:val="0"/>
        <w:spacing w:before="60"/>
        <w:ind w:firstLine="0"/>
        <w:rPr>
          <w:bCs/>
          <w:sz w:val="22"/>
          <w:szCs w:val="22"/>
        </w:rPr>
      </w:pPr>
      <w:r>
        <w:rPr>
          <w:bCs/>
          <w:sz w:val="22"/>
          <w:szCs w:val="22"/>
        </w:rPr>
        <w:t xml:space="preserve">- </w:t>
      </w:r>
      <w:r w:rsidRPr="008B7F12">
        <w:rPr>
          <w:b/>
          <w:bCs/>
          <w:sz w:val="22"/>
          <w:szCs w:val="22"/>
        </w:rPr>
        <w:t>Приложение №</w:t>
      </w:r>
      <w:r>
        <w:rPr>
          <w:b/>
          <w:bCs/>
          <w:sz w:val="22"/>
          <w:szCs w:val="22"/>
        </w:rPr>
        <w:t xml:space="preserve"> </w:t>
      </w:r>
      <w:r w:rsidRPr="008B7F12">
        <w:rPr>
          <w:b/>
          <w:bCs/>
          <w:sz w:val="22"/>
          <w:szCs w:val="22"/>
        </w:rPr>
        <w:t>3</w:t>
      </w:r>
      <w:r>
        <w:rPr>
          <w:bCs/>
          <w:sz w:val="22"/>
          <w:szCs w:val="22"/>
        </w:rPr>
        <w:t xml:space="preserve"> </w:t>
      </w:r>
      <w:r w:rsidR="00D048BD">
        <w:rPr>
          <w:bCs/>
          <w:sz w:val="22"/>
          <w:szCs w:val="22"/>
        </w:rPr>
        <w:t>–</w:t>
      </w:r>
      <w:r>
        <w:rPr>
          <w:bCs/>
          <w:sz w:val="22"/>
          <w:szCs w:val="22"/>
        </w:rPr>
        <w:t xml:space="preserve"> </w:t>
      </w:r>
      <w:r w:rsidR="00D048BD">
        <w:rPr>
          <w:bCs/>
          <w:sz w:val="22"/>
          <w:szCs w:val="22"/>
        </w:rPr>
        <w:t xml:space="preserve">Форма </w:t>
      </w:r>
      <w:r>
        <w:rPr>
          <w:bCs/>
          <w:sz w:val="22"/>
          <w:szCs w:val="22"/>
        </w:rPr>
        <w:t>Сводн</w:t>
      </w:r>
      <w:r w:rsidR="00D048BD">
        <w:rPr>
          <w:bCs/>
          <w:sz w:val="22"/>
          <w:szCs w:val="22"/>
        </w:rPr>
        <w:t>ого</w:t>
      </w:r>
      <w:r>
        <w:rPr>
          <w:bCs/>
          <w:sz w:val="22"/>
          <w:szCs w:val="22"/>
        </w:rPr>
        <w:t xml:space="preserve"> с</w:t>
      </w:r>
      <w:r w:rsidRPr="006D59DC">
        <w:rPr>
          <w:bCs/>
          <w:sz w:val="22"/>
          <w:szCs w:val="22"/>
        </w:rPr>
        <w:t>метн</w:t>
      </w:r>
      <w:r w:rsidR="00D048BD">
        <w:rPr>
          <w:bCs/>
          <w:sz w:val="22"/>
          <w:szCs w:val="22"/>
        </w:rPr>
        <w:t>ого</w:t>
      </w:r>
      <w:r w:rsidRPr="006D59DC">
        <w:rPr>
          <w:bCs/>
          <w:sz w:val="22"/>
          <w:szCs w:val="22"/>
        </w:rPr>
        <w:t xml:space="preserve"> расчет</w:t>
      </w:r>
      <w:r w:rsidR="00D048BD">
        <w:rPr>
          <w:bCs/>
          <w:sz w:val="22"/>
          <w:szCs w:val="22"/>
        </w:rPr>
        <w:t>а</w:t>
      </w:r>
      <w:r>
        <w:rPr>
          <w:bCs/>
          <w:sz w:val="22"/>
          <w:szCs w:val="22"/>
        </w:rPr>
        <w:t xml:space="preserve"> </w:t>
      </w:r>
      <w:r w:rsidR="00BA171F">
        <w:rPr>
          <w:bCs/>
          <w:sz w:val="22"/>
          <w:szCs w:val="22"/>
        </w:rPr>
        <w:t>на</w:t>
      </w:r>
      <w:r>
        <w:rPr>
          <w:bCs/>
          <w:sz w:val="22"/>
          <w:szCs w:val="22"/>
        </w:rPr>
        <w:t xml:space="preserve"> техническо</w:t>
      </w:r>
      <w:r w:rsidR="00BA171F">
        <w:rPr>
          <w:bCs/>
          <w:sz w:val="22"/>
          <w:szCs w:val="22"/>
        </w:rPr>
        <w:t>е</w:t>
      </w:r>
      <w:r>
        <w:rPr>
          <w:bCs/>
          <w:sz w:val="22"/>
          <w:szCs w:val="22"/>
        </w:rPr>
        <w:t xml:space="preserve"> обслуживани</w:t>
      </w:r>
      <w:r w:rsidR="00BA171F">
        <w:rPr>
          <w:bCs/>
          <w:sz w:val="22"/>
          <w:szCs w:val="22"/>
        </w:rPr>
        <w:t>е</w:t>
      </w:r>
      <w:r w:rsidR="00FE6DB7">
        <w:rPr>
          <w:bCs/>
          <w:sz w:val="22"/>
          <w:szCs w:val="22"/>
        </w:rPr>
        <w:t xml:space="preserve"> оборудования</w:t>
      </w:r>
      <w:r>
        <w:rPr>
          <w:bCs/>
          <w:sz w:val="22"/>
          <w:szCs w:val="22"/>
        </w:rPr>
        <w:t xml:space="preserve"> охранной сигнализации </w:t>
      </w:r>
      <w:r w:rsidR="00AC40A9">
        <w:rPr>
          <w:bCs/>
          <w:sz w:val="22"/>
          <w:szCs w:val="22"/>
        </w:rPr>
        <w:t xml:space="preserve">объектов </w:t>
      </w:r>
      <w:r w:rsidR="00E42D0C">
        <w:rPr>
          <w:bCs/>
          <w:sz w:val="22"/>
          <w:szCs w:val="22"/>
        </w:rPr>
        <w:t xml:space="preserve">Надымского </w:t>
      </w:r>
      <w:r>
        <w:rPr>
          <w:bCs/>
          <w:sz w:val="22"/>
          <w:szCs w:val="22"/>
        </w:rPr>
        <w:t xml:space="preserve"> </w:t>
      </w:r>
      <w:r w:rsidR="00AC40A9">
        <w:rPr>
          <w:bCs/>
          <w:sz w:val="22"/>
          <w:szCs w:val="22"/>
        </w:rPr>
        <w:t xml:space="preserve">РЭС </w:t>
      </w:r>
      <w:r>
        <w:rPr>
          <w:bCs/>
          <w:sz w:val="22"/>
          <w:szCs w:val="22"/>
        </w:rPr>
        <w:t xml:space="preserve"> филиала </w:t>
      </w:r>
      <w:r w:rsidR="00AC40A9">
        <w:rPr>
          <w:bCs/>
          <w:sz w:val="22"/>
          <w:szCs w:val="22"/>
        </w:rPr>
        <w:t>АО</w:t>
      </w:r>
      <w:r>
        <w:rPr>
          <w:bCs/>
          <w:sz w:val="22"/>
          <w:szCs w:val="22"/>
        </w:rPr>
        <w:t xml:space="preserve"> «Тюменьэнерг</w:t>
      </w:r>
      <w:r w:rsidR="00640ECE">
        <w:rPr>
          <w:bCs/>
          <w:sz w:val="22"/>
          <w:szCs w:val="22"/>
        </w:rPr>
        <w:t xml:space="preserve">о» Северные электрические сети </w:t>
      </w:r>
      <w:r>
        <w:rPr>
          <w:bCs/>
          <w:sz w:val="22"/>
          <w:szCs w:val="22"/>
        </w:rPr>
        <w:t>.</w:t>
      </w:r>
      <w:r w:rsidRPr="00813BE0">
        <w:rPr>
          <w:bCs/>
          <w:sz w:val="22"/>
          <w:szCs w:val="22"/>
        </w:rPr>
        <w:t xml:space="preserve"> </w:t>
      </w:r>
    </w:p>
    <w:p w:rsidR="0019181A" w:rsidRPr="00E36E83" w:rsidRDefault="0019181A" w:rsidP="00AC40A9">
      <w:pPr>
        <w:pStyle w:val="a5"/>
        <w:shd w:val="clear" w:color="auto" w:fill="FFFFFF"/>
        <w:tabs>
          <w:tab w:val="left" w:pos="1276"/>
        </w:tabs>
        <w:autoSpaceDE w:val="0"/>
        <w:autoSpaceDN w:val="0"/>
        <w:adjustRightInd w:val="0"/>
        <w:spacing w:before="60"/>
        <w:ind w:firstLine="0"/>
        <w:rPr>
          <w:bCs/>
          <w:sz w:val="22"/>
          <w:szCs w:val="22"/>
        </w:rPr>
      </w:pPr>
      <w:r>
        <w:rPr>
          <w:bCs/>
          <w:sz w:val="22"/>
          <w:szCs w:val="22"/>
        </w:rPr>
        <w:t xml:space="preserve">- </w:t>
      </w:r>
      <w:r w:rsidRPr="008B7F12">
        <w:rPr>
          <w:b/>
          <w:bCs/>
          <w:sz w:val="22"/>
          <w:szCs w:val="22"/>
        </w:rPr>
        <w:t>Приложение №</w:t>
      </w:r>
      <w:r>
        <w:rPr>
          <w:b/>
          <w:bCs/>
          <w:sz w:val="22"/>
          <w:szCs w:val="22"/>
        </w:rPr>
        <w:t xml:space="preserve"> </w:t>
      </w:r>
      <w:r w:rsidRPr="008B7F12">
        <w:rPr>
          <w:b/>
          <w:bCs/>
          <w:sz w:val="22"/>
          <w:szCs w:val="22"/>
        </w:rPr>
        <w:t>4</w:t>
      </w:r>
      <w:r w:rsidRPr="00E36E83">
        <w:rPr>
          <w:bCs/>
          <w:sz w:val="22"/>
          <w:szCs w:val="22"/>
        </w:rPr>
        <w:t xml:space="preserve"> </w:t>
      </w:r>
      <w:r>
        <w:rPr>
          <w:bCs/>
          <w:sz w:val="22"/>
          <w:szCs w:val="22"/>
        </w:rPr>
        <w:t xml:space="preserve">- </w:t>
      </w:r>
      <w:r w:rsidRPr="0054176F">
        <w:rPr>
          <w:bCs/>
          <w:sz w:val="22"/>
          <w:szCs w:val="22"/>
        </w:rPr>
        <w:t xml:space="preserve">Форма Акта </w:t>
      </w:r>
      <w:r>
        <w:rPr>
          <w:bCs/>
          <w:sz w:val="22"/>
          <w:szCs w:val="22"/>
        </w:rPr>
        <w:t>выполненных работ/услуг за месяц</w:t>
      </w:r>
      <w:r w:rsidRPr="0054176F">
        <w:rPr>
          <w:bCs/>
          <w:sz w:val="22"/>
          <w:szCs w:val="22"/>
        </w:rPr>
        <w:t>;</w:t>
      </w:r>
    </w:p>
    <w:p w:rsidR="0019181A" w:rsidRDefault="0019181A" w:rsidP="00AC40A9">
      <w:pPr>
        <w:pStyle w:val="a5"/>
        <w:shd w:val="clear" w:color="auto" w:fill="FFFFFF"/>
        <w:tabs>
          <w:tab w:val="left" w:pos="1276"/>
        </w:tabs>
        <w:autoSpaceDE w:val="0"/>
        <w:autoSpaceDN w:val="0"/>
        <w:adjustRightInd w:val="0"/>
        <w:spacing w:before="60"/>
        <w:ind w:firstLine="0"/>
        <w:rPr>
          <w:bCs/>
          <w:sz w:val="22"/>
          <w:szCs w:val="22"/>
        </w:rPr>
      </w:pPr>
      <w:r>
        <w:rPr>
          <w:bCs/>
          <w:sz w:val="22"/>
          <w:szCs w:val="22"/>
        </w:rPr>
        <w:t xml:space="preserve">- </w:t>
      </w:r>
      <w:r w:rsidRPr="008B7F12">
        <w:rPr>
          <w:b/>
          <w:bCs/>
          <w:sz w:val="22"/>
          <w:szCs w:val="22"/>
        </w:rPr>
        <w:t>Приложение №</w:t>
      </w:r>
      <w:r>
        <w:rPr>
          <w:b/>
          <w:bCs/>
          <w:sz w:val="22"/>
          <w:szCs w:val="22"/>
        </w:rPr>
        <w:t xml:space="preserve"> </w:t>
      </w:r>
      <w:r w:rsidRPr="008B7F12">
        <w:rPr>
          <w:b/>
          <w:bCs/>
          <w:sz w:val="22"/>
          <w:szCs w:val="22"/>
        </w:rPr>
        <w:t>5</w:t>
      </w:r>
      <w:r w:rsidRPr="00E36E83">
        <w:rPr>
          <w:bCs/>
          <w:sz w:val="22"/>
          <w:szCs w:val="22"/>
        </w:rPr>
        <w:t xml:space="preserve"> - Форма Акта «об обнаруженных недостатках/дефектах в выполненн</w:t>
      </w:r>
      <w:r>
        <w:rPr>
          <w:bCs/>
          <w:sz w:val="22"/>
          <w:szCs w:val="22"/>
        </w:rPr>
        <w:t>ых</w:t>
      </w:r>
      <w:r w:rsidRPr="00E36E83">
        <w:rPr>
          <w:bCs/>
          <w:sz w:val="22"/>
          <w:szCs w:val="22"/>
        </w:rPr>
        <w:t xml:space="preserve"> работ».</w:t>
      </w:r>
    </w:p>
    <w:p w:rsidR="0019181A" w:rsidRDefault="0019181A" w:rsidP="00AC40A9">
      <w:pPr>
        <w:pStyle w:val="a5"/>
        <w:shd w:val="clear" w:color="auto" w:fill="FFFFFF"/>
        <w:tabs>
          <w:tab w:val="left" w:pos="1276"/>
        </w:tabs>
        <w:autoSpaceDE w:val="0"/>
        <w:autoSpaceDN w:val="0"/>
        <w:adjustRightInd w:val="0"/>
        <w:spacing w:before="60"/>
        <w:ind w:firstLine="0"/>
        <w:rPr>
          <w:bCs/>
          <w:sz w:val="22"/>
          <w:szCs w:val="22"/>
        </w:rPr>
      </w:pPr>
      <w:r>
        <w:rPr>
          <w:bCs/>
          <w:sz w:val="22"/>
          <w:szCs w:val="22"/>
        </w:rPr>
        <w:t xml:space="preserve">- </w:t>
      </w:r>
      <w:r>
        <w:rPr>
          <w:b/>
          <w:bCs/>
          <w:sz w:val="22"/>
          <w:szCs w:val="22"/>
        </w:rPr>
        <w:t xml:space="preserve">Приложение № 6 </w:t>
      </w:r>
      <w:r>
        <w:rPr>
          <w:bCs/>
          <w:sz w:val="22"/>
          <w:szCs w:val="22"/>
        </w:rPr>
        <w:t xml:space="preserve">– </w:t>
      </w:r>
      <w:r w:rsidRPr="00E36E83">
        <w:rPr>
          <w:bCs/>
          <w:sz w:val="22"/>
          <w:szCs w:val="22"/>
        </w:rPr>
        <w:t xml:space="preserve">Памятка для ознакомления с системой экологических аспектов, рисков в области охраны здоровья и обеспечения безопасности труда в </w:t>
      </w:r>
      <w:r w:rsidR="00AC40A9">
        <w:rPr>
          <w:bCs/>
          <w:sz w:val="22"/>
          <w:szCs w:val="22"/>
        </w:rPr>
        <w:t>АО</w:t>
      </w:r>
      <w:r w:rsidRPr="00E36E83">
        <w:rPr>
          <w:bCs/>
          <w:sz w:val="22"/>
          <w:szCs w:val="22"/>
        </w:rPr>
        <w:t xml:space="preserve"> «Тюменьэнерго» персонала </w:t>
      </w:r>
      <w:r w:rsidR="00AC40A9">
        <w:rPr>
          <w:bCs/>
          <w:sz w:val="22"/>
          <w:szCs w:val="22"/>
        </w:rPr>
        <w:t>АО</w:t>
      </w:r>
      <w:r w:rsidRPr="00E36E83">
        <w:rPr>
          <w:bCs/>
          <w:sz w:val="22"/>
          <w:szCs w:val="22"/>
        </w:rPr>
        <w:t xml:space="preserve"> «Тюменьэнерго», подрядных и других организаций, при выполнении работ на оборудовании Компании, в том числе с привлечением механизмов.</w:t>
      </w:r>
    </w:p>
    <w:p w:rsidR="00CB20B7" w:rsidRPr="00CB20B7" w:rsidRDefault="00CB20B7" w:rsidP="00AC40A9">
      <w:pPr>
        <w:pStyle w:val="a5"/>
        <w:shd w:val="clear" w:color="auto" w:fill="FFFFFF"/>
        <w:tabs>
          <w:tab w:val="left" w:pos="1276"/>
        </w:tabs>
        <w:autoSpaceDE w:val="0"/>
        <w:autoSpaceDN w:val="0"/>
        <w:adjustRightInd w:val="0"/>
        <w:spacing w:before="60"/>
        <w:ind w:firstLine="0"/>
        <w:rPr>
          <w:bCs/>
          <w:sz w:val="22"/>
          <w:szCs w:val="22"/>
        </w:rPr>
      </w:pPr>
      <w:r>
        <w:rPr>
          <w:bCs/>
          <w:sz w:val="22"/>
          <w:szCs w:val="22"/>
        </w:rPr>
        <w:t xml:space="preserve">- </w:t>
      </w:r>
      <w:r>
        <w:rPr>
          <w:b/>
          <w:bCs/>
          <w:sz w:val="22"/>
          <w:szCs w:val="22"/>
        </w:rPr>
        <w:t>Приложение № 7</w:t>
      </w:r>
      <w:r>
        <w:rPr>
          <w:bCs/>
          <w:sz w:val="22"/>
          <w:szCs w:val="22"/>
        </w:rPr>
        <w:t xml:space="preserve"> - </w:t>
      </w:r>
      <w:r w:rsidRPr="00CB20B7">
        <w:rPr>
          <w:rStyle w:val="defaultlabelstyle3"/>
          <w:rFonts w:ascii="Times New Roman" w:hAnsi="Times New Roman"/>
          <w:sz w:val="22"/>
          <w:szCs w:val="22"/>
        </w:rPr>
        <w:t>копия протокола по выбору победителя № _______________  от ________________________</w:t>
      </w:r>
    </w:p>
    <w:p w:rsidR="00841BA9" w:rsidRDefault="00841BA9" w:rsidP="00F00EF8">
      <w:pPr>
        <w:pStyle w:val="a5"/>
        <w:shd w:val="clear" w:color="auto" w:fill="FFFFFF"/>
        <w:tabs>
          <w:tab w:val="left" w:pos="1276"/>
        </w:tabs>
        <w:autoSpaceDE w:val="0"/>
        <w:autoSpaceDN w:val="0"/>
        <w:adjustRightInd w:val="0"/>
        <w:spacing w:before="60"/>
        <w:ind w:left="-57" w:firstLine="0"/>
        <w:rPr>
          <w:b/>
          <w:bCs/>
          <w:sz w:val="22"/>
          <w:szCs w:val="22"/>
        </w:rPr>
      </w:pPr>
    </w:p>
    <w:p w:rsidR="0019181A" w:rsidRDefault="0019181A" w:rsidP="00F00EF8">
      <w:pPr>
        <w:pStyle w:val="a5"/>
        <w:shd w:val="clear" w:color="auto" w:fill="FFFFFF"/>
        <w:tabs>
          <w:tab w:val="left" w:pos="1276"/>
        </w:tabs>
        <w:autoSpaceDE w:val="0"/>
        <w:autoSpaceDN w:val="0"/>
        <w:adjustRightInd w:val="0"/>
        <w:spacing w:before="60"/>
        <w:ind w:left="-57" w:firstLine="0"/>
        <w:rPr>
          <w:b/>
          <w:bCs/>
          <w:sz w:val="22"/>
          <w:szCs w:val="22"/>
        </w:rPr>
      </w:pPr>
      <w:r>
        <w:rPr>
          <w:b/>
          <w:bCs/>
          <w:sz w:val="22"/>
          <w:szCs w:val="22"/>
        </w:rPr>
        <w:t xml:space="preserve">                                            </w:t>
      </w:r>
      <w:r w:rsidRPr="00CD741B">
        <w:rPr>
          <w:b/>
          <w:bCs/>
          <w:sz w:val="22"/>
          <w:szCs w:val="22"/>
        </w:rPr>
        <w:t>Юридические адреса, реквизиты и подписи Сторон.</w:t>
      </w:r>
    </w:p>
    <w:p w:rsidR="0019181A" w:rsidRPr="00CD741B" w:rsidRDefault="0019181A" w:rsidP="00813BE0">
      <w:pPr>
        <w:pStyle w:val="a5"/>
        <w:shd w:val="clear" w:color="auto" w:fill="FFFFFF"/>
        <w:tabs>
          <w:tab w:val="left" w:pos="1080"/>
        </w:tabs>
        <w:autoSpaceDE w:val="0"/>
        <w:autoSpaceDN w:val="0"/>
        <w:adjustRightInd w:val="0"/>
        <w:spacing w:before="120"/>
        <w:ind w:left="720" w:firstLine="0"/>
        <w:rPr>
          <w:b/>
          <w:bCs/>
          <w:sz w:val="22"/>
          <w:szCs w:val="22"/>
        </w:rPr>
      </w:pPr>
    </w:p>
    <w:p w:rsidR="0019181A" w:rsidRPr="00CD741B" w:rsidRDefault="0019181A" w:rsidP="006F322C">
      <w:pPr>
        <w:pStyle w:val="a5"/>
        <w:shd w:val="clear" w:color="auto" w:fill="FFFFFF"/>
        <w:tabs>
          <w:tab w:val="left" w:pos="1080"/>
        </w:tabs>
        <w:autoSpaceDE w:val="0"/>
        <w:autoSpaceDN w:val="0"/>
        <w:adjustRightInd w:val="0"/>
        <w:ind w:firstLine="540"/>
        <w:rPr>
          <w:bCs/>
          <w:sz w:val="22"/>
          <w:szCs w:val="22"/>
        </w:rPr>
      </w:pPr>
      <w:r w:rsidRPr="00CD741B">
        <w:rPr>
          <w:bCs/>
          <w:sz w:val="22"/>
          <w:szCs w:val="22"/>
        </w:rPr>
        <w:t>В случае изменения юридического адреса или обслуживающего банка Стороны обязаны в пятидневный срок письменно уведомить об этом друг друга.</w:t>
      </w:r>
    </w:p>
    <w:p w:rsidR="0019181A" w:rsidRDefault="0019181A" w:rsidP="006F322C">
      <w:pPr>
        <w:pStyle w:val="a5"/>
        <w:shd w:val="clear" w:color="auto" w:fill="FFFFFF"/>
        <w:tabs>
          <w:tab w:val="left" w:pos="1080"/>
        </w:tabs>
        <w:autoSpaceDE w:val="0"/>
        <w:autoSpaceDN w:val="0"/>
        <w:adjustRightInd w:val="0"/>
        <w:ind w:firstLine="540"/>
        <w:rPr>
          <w:b/>
          <w:bCs/>
          <w:sz w:val="22"/>
          <w:szCs w:val="22"/>
        </w:rPr>
      </w:pPr>
    </w:p>
    <w:p w:rsidR="0019181A" w:rsidRDefault="0019181A" w:rsidP="006F322C">
      <w:pPr>
        <w:pStyle w:val="a5"/>
        <w:shd w:val="clear" w:color="auto" w:fill="FFFFFF"/>
        <w:tabs>
          <w:tab w:val="left" w:pos="1080"/>
        </w:tabs>
        <w:autoSpaceDE w:val="0"/>
        <w:autoSpaceDN w:val="0"/>
        <w:adjustRightInd w:val="0"/>
        <w:ind w:firstLine="540"/>
        <w:rPr>
          <w:b/>
          <w:bCs/>
          <w:sz w:val="22"/>
          <w:szCs w:val="22"/>
        </w:rPr>
      </w:pPr>
      <w:r w:rsidRPr="00CD741B">
        <w:rPr>
          <w:b/>
          <w:bCs/>
          <w:sz w:val="22"/>
          <w:szCs w:val="22"/>
        </w:rPr>
        <w:t>Реквизиты Сторон:</w:t>
      </w:r>
    </w:p>
    <w:tbl>
      <w:tblPr>
        <w:tblW w:w="10018" w:type="dxa"/>
        <w:tblLayout w:type="fixed"/>
        <w:tblLook w:val="0000" w:firstRow="0" w:lastRow="0" w:firstColumn="0" w:lastColumn="0" w:noHBand="0" w:noVBand="0"/>
      </w:tblPr>
      <w:tblGrid>
        <w:gridCol w:w="4962"/>
        <w:gridCol w:w="5056"/>
      </w:tblGrid>
      <w:tr w:rsidR="0019181A" w:rsidTr="00E47B87">
        <w:trPr>
          <w:trHeight w:val="1362"/>
        </w:trPr>
        <w:tc>
          <w:tcPr>
            <w:tcW w:w="4962" w:type="dxa"/>
          </w:tcPr>
          <w:p w:rsidR="0019181A" w:rsidRDefault="0019181A">
            <w:pPr>
              <w:pStyle w:val="a9"/>
              <w:rPr>
                <w:rFonts w:ascii="Times New Roman" w:hAnsi="Times New Roman"/>
                <w:b w:val="0"/>
                <w:sz w:val="22"/>
                <w:szCs w:val="22"/>
              </w:rPr>
            </w:pPr>
          </w:p>
          <w:p w:rsidR="0019181A" w:rsidRPr="007F49B8" w:rsidRDefault="0019181A">
            <w:pPr>
              <w:pStyle w:val="a9"/>
              <w:rPr>
                <w:rFonts w:ascii="Times New Roman" w:hAnsi="Times New Roman"/>
                <w:sz w:val="22"/>
                <w:szCs w:val="22"/>
              </w:rPr>
            </w:pPr>
            <w:r w:rsidRPr="007F49B8">
              <w:rPr>
                <w:rFonts w:ascii="Times New Roman" w:hAnsi="Times New Roman"/>
                <w:sz w:val="22"/>
                <w:szCs w:val="22"/>
              </w:rPr>
              <w:t>Заказчик:</w:t>
            </w:r>
          </w:p>
          <w:p w:rsidR="0019181A" w:rsidRPr="00E47B87" w:rsidRDefault="0019181A">
            <w:pPr>
              <w:pStyle w:val="a9"/>
              <w:rPr>
                <w:rFonts w:ascii="Times New Roman" w:hAnsi="Times New Roman"/>
                <w:b w:val="0"/>
                <w:sz w:val="22"/>
                <w:szCs w:val="22"/>
              </w:rPr>
            </w:pPr>
          </w:p>
          <w:p w:rsidR="006938EA" w:rsidRPr="00100829" w:rsidRDefault="006938EA" w:rsidP="006938EA">
            <w:pPr>
              <w:rPr>
                <w:b/>
                <w:sz w:val="22"/>
                <w:szCs w:val="22"/>
              </w:rPr>
            </w:pPr>
            <w:r w:rsidRPr="00100829">
              <w:rPr>
                <w:b/>
                <w:sz w:val="22"/>
                <w:szCs w:val="22"/>
              </w:rPr>
              <w:t>АО «Тюменьэнерго»</w:t>
            </w:r>
          </w:p>
          <w:p w:rsidR="006938EA" w:rsidRPr="002B30D6" w:rsidRDefault="006938EA" w:rsidP="006938EA">
            <w:pPr>
              <w:rPr>
                <w:sz w:val="24"/>
                <w:szCs w:val="24"/>
              </w:rPr>
            </w:pPr>
            <w:r w:rsidRPr="002B30D6">
              <w:rPr>
                <w:sz w:val="24"/>
                <w:szCs w:val="24"/>
              </w:rPr>
              <w:t>Юридический адрес: 628408, Россия, Тюменская область, Ханты-Мансийский автономный округ - Югра, г. Сургут, ул. Университетская, д. 4</w:t>
            </w:r>
          </w:p>
          <w:p w:rsidR="006938EA" w:rsidRPr="002B30D6" w:rsidRDefault="006938EA" w:rsidP="006938EA">
            <w:pPr>
              <w:rPr>
                <w:sz w:val="24"/>
                <w:szCs w:val="24"/>
              </w:rPr>
            </w:pPr>
            <w:r w:rsidRPr="002B30D6">
              <w:rPr>
                <w:sz w:val="24"/>
                <w:szCs w:val="24"/>
              </w:rPr>
              <w:t>ИНН 8602060185      КПП 997450001</w:t>
            </w:r>
          </w:p>
          <w:p w:rsidR="006938EA" w:rsidRPr="002B30D6" w:rsidRDefault="006938EA" w:rsidP="006938EA">
            <w:pPr>
              <w:rPr>
                <w:sz w:val="24"/>
                <w:szCs w:val="24"/>
              </w:rPr>
            </w:pPr>
            <w:r w:rsidRPr="002B30D6">
              <w:rPr>
                <w:sz w:val="24"/>
                <w:szCs w:val="24"/>
              </w:rPr>
              <w:t>Р/сч. 40702810267170101719</w:t>
            </w:r>
          </w:p>
          <w:p w:rsidR="006938EA" w:rsidRPr="002B30D6" w:rsidRDefault="006938EA" w:rsidP="006938EA">
            <w:pPr>
              <w:autoSpaceDE w:val="0"/>
              <w:autoSpaceDN w:val="0"/>
              <w:adjustRightInd w:val="0"/>
              <w:rPr>
                <w:color w:val="000000"/>
                <w:sz w:val="24"/>
                <w:szCs w:val="24"/>
              </w:rPr>
            </w:pPr>
            <w:r w:rsidRPr="002B30D6">
              <w:rPr>
                <w:bCs/>
                <w:color w:val="000000"/>
                <w:sz w:val="24"/>
                <w:szCs w:val="24"/>
              </w:rPr>
              <w:t xml:space="preserve">в Западно-Сибирском банке ПАО Сбербанк </w:t>
            </w:r>
          </w:p>
          <w:p w:rsidR="006938EA" w:rsidRPr="002B30D6" w:rsidRDefault="006938EA" w:rsidP="006938EA">
            <w:pPr>
              <w:rPr>
                <w:sz w:val="24"/>
                <w:szCs w:val="24"/>
              </w:rPr>
            </w:pPr>
            <w:r w:rsidRPr="002B30D6">
              <w:rPr>
                <w:sz w:val="24"/>
                <w:szCs w:val="24"/>
              </w:rPr>
              <w:t>к/счет 30101810800000000651</w:t>
            </w:r>
          </w:p>
          <w:p w:rsidR="006938EA" w:rsidRPr="002B30D6" w:rsidRDefault="006938EA" w:rsidP="006938EA">
            <w:pPr>
              <w:rPr>
                <w:sz w:val="24"/>
                <w:szCs w:val="24"/>
              </w:rPr>
            </w:pPr>
            <w:r w:rsidRPr="002B30D6">
              <w:rPr>
                <w:sz w:val="24"/>
                <w:szCs w:val="24"/>
              </w:rPr>
              <w:t>БИК 047102651</w:t>
            </w:r>
          </w:p>
          <w:p w:rsidR="006938EA" w:rsidRDefault="006938EA" w:rsidP="006938EA">
            <w:pPr>
              <w:rPr>
                <w:sz w:val="24"/>
                <w:szCs w:val="24"/>
              </w:rPr>
            </w:pPr>
          </w:p>
          <w:p w:rsidR="006938EA" w:rsidRPr="007F749B" w:rsidRDefault="006938EA" w:rsidP="006938EA">
            <w:pPr>
              <w:jc w:val="both"/>
              <w:rPr>
                <w:sz w:val="24"/>
                <w:szCs w:val="24"/>
              </w:rPr>
            </w:pPr>
            <w:r w:rsidRPr="007F749B">
              <w:rPr>
                <w:sz w:val="24"/>
                <w:szCs w:val="24"/>
              </w:rPr>
              <w:t>Филиал АО «Тюменьэнерго»</w:t>
            </w:r>
          </w:p>
          <w:p w:rsidR="006938EA" w:rsidRPr="007F749B" w:rsidRDefault="006938EA" w:rsidP="006938EA">
            <w:pPr>
              <w:jc w:val="both"/>
              <w:rPr>
                <w:sz w:val="24"/>
                <w:szCs w:val="24"/>
              </w:rPr>
            </w:pPr>
            <w:r w:rsidRPr="007F749B">
              <w:rPr>
                <w:sz w:val="24"/>
                <w:szCs w:val="24"/>
              </w:rPr>
              <w:t>«Северные электрические сети»</w:t>
            </w:r>
          </w:p>
          <w:p w:rsidR="006938EA" w:rsidRPr="007F749B" w:rsidRDefault="006938EA" w:rsidP="006938EA">
            <w:pPr>
              <w:jc w:val="both"/>
              <w:rPr>
                <w:b/>
                <w:sz w:val="24"/>
                <w:szCs w:val="24"/>
              </w:rPr>
            </w:pPr>
            <w:r w:rsidRPr="007F749B">
              <w:rPr>
                <w:sz w:val="24"/>
                <w:szCs w:val="24"/>
              </w:rPr>
              <w:t>ИНН/КПП 8602060185/890402002</w:t>
            </w:r>
          </w:p>
          <w:p w:rsidR="006938EA" w:rsidRPr="007F749B" w:rsidRDefault="006938EA" w:rsidP="006938EA">
            <w:pPr>
              <w:jc w:val="both"/>
              <w:rPr>
                <w:sz w:val="24"/>
                <w:szCs w:val="24"/>
              </w:rPr>
            </w:pPr>
            <w:r w:rsidRPr="007F749B">
              <w:rPr>
                <w:sz w:val="24"/>
                <w:szCs w:val="24"/>
              </w:rPr>
              <w:t>Почтовый адрес:</w:t>
            </w:r>
          </w:p>
          <w:p w:rsidR="006938EA" w:rsidRPr="007F749B" w:rsidRDefault="006938EA" w:rsidP="006938EA">
            <w:pPr>
              <w:jc w:val="both"/>
              <w:rPr>
                <w:sz w:val="24"/>
                <w:szCs w:val="24"/>
              </w:rPr>
            </w:pPr>
            <w:r w:rsidRPr="007F749B">
              <w:rPr>
                <w:sz w:val="24"/>
                <w:szCs w:val="24"/>
              </w:rPr>
              <w:t>629300, ЯНАО, г. Новый Уренгой,</w:t>
            </w:r>
          </w:p>
          <w:p w:rsidR="006938EA" w:rsidRPr="007F749B" w:rsidRDefault="006938EA" w:rsidP="006938EA">
            <w:pPr>
              <w:jc w:val="both"/>
              <w:rPr>
                <w:sz w:val="24"/>
                <w:szCs w:val="24"/>
              </w:rPr>
            </w:pPr>
            <w:r w:rsidRPr="007F749B">
              <w:rPr>
                <w:sz w:val="24"/>
                <w:szCs w:val="24"/>
              </w:rPr>
              <w:t>Северо-Восточная промзона, а/я 932</w:t>
            </w:r>
          </w:p>
          <w:p w:rsidR="00841BA9" w:rsidRDefault="00841BA9" w:rsidP="008F4512">
            <w:pPr>
              <w:pStyle w:val="a9"/>
              <w:rPr>
                <w:rFonts w:ascii="Times New Roman" w:hAnsi="Times New Roman"/>
                <w:b w:val="0"/>
                <w:sz w:val="22"/>
                <w:szCs w:val="22"/>
              </w:rPr>
            </w:pPr>
          </w:p>
          <w:p w:rsidR="0019181A" w:rsidRPr="00E47B87" w:rsidRDefault="0019181A" w:rsidP="008F4512">
            <w:pPr>
              <w:pStyle w:val="a9"/>
              <w:rPr>
                <w:rFonts w:ascii="Times New Roman" w:hAnsi="Times New Roman"/>
                <w:b w:val="0"/>
                <w:sz w:val="22"/>
                <w:szCs w:val="22"/>
              </w:rPr>
            </w:pPr>
            <w:r w:rsidRPr="00E47B87">
              <w:rPr>
                <w:rFonts w:ascii="Times New Roman" w:hAnsi="Times New Roman"/>
                <w:b w:val="0"/>
                <w:sz w:val="22"/>
                <w:szCs w:val="22"/>
              </w:rPr>
              <w:t>______________ (наименование должности)</w:t>
            </w:r>
          </w:p>
          <w:p w:rsidR="0019181A" w:rsidRPr="00E47B87" w:rsidRDefault="0019181A" w:rsidP="008F4512">
            <w:pPr>
              <w:pStyle w:val="a9"/>
              <w:rPr>
                <w:rFonts w:ascii="Times New Roman" w:hAnsi="Times New Roman"/>
                <w:b w:val="0"/>
                <w:sz w:val="22"/>
                <w:szCs w:val="22"/>
              </w:rPr>
            </w:pPr>
            <w:r w:rsidRPr="00E47B87">
              <w:rPr>
                <w:rFonts w:ascii="Times New Roman" w:hAnsi="Times New Roman"/>
                <w:b w:val="0"/>
                <w:sz w:val="22"/>
                <w:szCs w:val="22"/>
              </w:rPr>
              <w:t>___________________ /________________/</w:t>
            </w:r>
          </w:p>
          <w:p w:rsidR="0019181A" w:rsidRPr="00E47B87" w:rsidRDefault="0019181A" w:rsidP="008F4512">
            <w:pPr>
              <w:pStyle w:val="a9"/>
              <w:rPr>
                <w:rFonts w:ascii="Times New Roman" w:hAnsi="Times New Roman"/>
                <w:b w:val="0"/>
                <w:sz w:val="22"/>
                <w:szCs w:val="22"/>
              </w:rPr>
            </w:pPr>
            <w:r w:rsidRPr="00E47B87">
              <w:rPr>
                <w:rFonts w:ascii="Times New Roman" w:hAnsi="Times New Roman"/>
                <w:b w:val="0"/>
                <w:sz w:val="22"/>
                <w:szCs w:val="22"/>
              </w:rPr>
              <w:t>(подпись)                           (Ф.И.О.)</w:t>
            </w:r>
          </w:p>
          <w:p w:rsidR="0019181A" w:rsidRPr="00E47B87" w:rsidRDefault="0019181A" w:rsidP="008F4512">
            <w:pPr>
              <w:pStyle w:val="a9"/>
              <w:rPr>
                <w:rFonts w:ascii="Times New Roman" w:hAnsi="Times New Roman"/>
                <w:b w:val="0"/>
                <w:sz w:val="22"/>
                <w:szCs w:val="22"/>
              </w:rPr>
            </w:pPr>
            <w:r w:rsidRPr="00E47B87">
              <w:rPr>
                <w:rFonts w:ascii="Times New Roman" w:hAnsi="Times New Roman"/>
                <w:b w:val="0"/>
                <w:sz w:val="22"/>
                <w:szCs w:val="22"/>
              </w:rPr>
              <w:t>«__________________»</w:t>
            </w:r>
          </w:p>
        </w:tc>
        <w:tc>
          <w:tcPr>
            <w:tcW w:w="5056" w:type="dxa"/>
          </w:tcPr>
          <w:p w:rsidR="0019181A" w:rsidRDefault="0019181A">
            <w:pPr>
              <w:pStyle w:val="a9"/>
              <w:rPr>
                <w:rFonts w:ascii="Times New Roman" w:hAnsi="Times New Roman"/>
                <w:b w:val="0"/>
                <w:sz w:val="22"/>
                <w:szCs w:val="22"/>
              </w:rPr>
            </w:pPr>
          </w:p>
          <w:p w:rsidR="0019181A" w:rsidRPr="007F49B8" w:rsidRDefault="0019181A">
            <w:pPr>
              <w:pStyle w:val="a9"/>
              <w:rPr>
                <w:rFonts w:ascii="Times New Roman" w:hAnsi="Times New Roman"/>
                <w:sz w:val="22"/>
                <w:szCs w:val="22"/>
              </w:rPr>
            </w:pPr>
            <w:r w:rsidRPr="007F49B8">
              <w:rPr>
                <w:rFonts w:ascii="Times New Roman" w:hAnsi="Times New Roman"/>
                <w:sz w:val="22"/>
                <w:szCs w:val="22"/>
              </w:rPr>
              <w:t>Подрядчик:</w:t>
            </w:r>
          </w:p>
          <w:p w:rsidR="0019181A" w:rsidRPr="00E47B87" w:rsidRDefault="0019181A">
            <w:pPr>
              <w:pStyle w:val="a9"/>
              <w:rPr>
                <w:rFonts w:ascii="Times New Roman" w:hAnsi="Times New Roman"/>
                <w:b w:val="0"/>
                <w:sz w:val="22"/>
                <w:szCs w:val="22"/>
              </w:rPr>
            </w:pPr>
          </w:p>
          <w:p w:rsidR="0019181A" w:rsidRPr="00E47B87" w:rsidRDefault="0019181A">
            <w:pPr>
              <w:pStyle w:val="a9"/>
              <w:rPr>
                <w:rFonts w:ascii="Times New Roman" w:hAnsi="Times New Roman"/>
                <w:b w:val="0"/>
                <w:sz w:val="22"/>
                <w:szCs w:val="22"/>
              </w:rPr>
            </w:pPr>
          </w:p>
          <w:p w:rsidR="0019181A" w:rsidRPr="00E47B87" w:rsidRDefault="0019181A">
            <w:pPr>
              <w:pStyle w:val="a9"/>
              <w:rPr>
                <w:rFonts w:ascii="Times New Roman" w:hAnsi="Times New Roman"/>
                <w:b w:val="0"/>
                <w:sz w:val="22"/>
                <w:szCs w:val="22"/>
              </w:rPr>
            </w:pPr>
          </w:p>
          <w:p w:rsidR="0019181A" w:rsidRPr="00E47B87" w:rsidRDefault="0019181A">
            <w:pPr>
              <w:pStyle w:val="a9"/>
              <w:rPr>
                <w:rFonts w:ascii="Times New Roman" w:hAnsi="Times New Roman"/>
                <w:b w:val="0"/>
                <w:sz w:val="22"/>
                <w:szCs w:val="22"/>
              </w:rPr>
            </w:pPr>
          </w:p>
          <w:p w:rsidR="0019181A" w:rsidRPr="00E47B87" w:rsidRDefault="0019181A">
            <w:pPr>
              <w:pStyle w:val="a9"/>
              <w:rPr>
                <w:rFonts w:ascii="Times New Roman" w:hAnsi="Times New Roman"/>
                <w:b w:val="0"/>
                <w:sz w:val="22"/>
                <w:szCs w:val="22"/>
              </w:rPr>
            </w:pPr>
          </w:p>
          <w:p w:rsidR="0019181A" w:rsidRPr="00E47B87" w:rsidRDefault="0019181A">
            <w:pPr>
              <w:pStyle w:val="a9"/>
              <w:rPr>
                <w:rFonts w:ascii="Times New Roman" w:hAnsi="Times New Roman"/>
                <w:b w:val="0"/>
                <w:sz w:val="22"/>
                <w:szCs w:val="22"/>
              </w:rPr>
            </w:pPr>
          </w:p>
          <w:p w:rsidR="0019181A" w:rsidRPr="00E47B87" w:rsidRDefault="0019181A">
            <w:pPr>
              <w:pStyle w:val="a9"/>
              <w:rPr>
                <w:rFonts w:ascii="Times New Roman" w:hAnsi="Times New Roman"/>
                <w:b w:val="0"/>
                <w:sz w:val="22"/>
                <w:szCs w:val="22"/>
              </w:rPr>
            </w:pPr>
          </w:p>
          <w:p w:rsidR="0019181A" w:rsidRDefault="0019181A">
            <w:pPr>
              <w:pStyle w:val="a9"/>
              <w:rPr>
                <w:rFonts w:ascii="Times New Roman" w:hAnsi="Times New Roman"/>
                <w:b w:val="0"/>
                <w:sz w:val="22"/>
                <w:szCs w:val="22"/>
              </w:rPr>
            </w:pPr>
          </w:p>
          <w:p w:rsidR="007F49B8" w:rsidRDefault="007F49B8">
            <w:pPr>
              <w:pStyle w:val="a9"/>
              <w:rPr>
                <w:rFonts w:ascii="Times New Roman" w:hAnsi="Times New Roman"/>
                <w:b w:val="0"/>
                <w:sz w:val="22"/>
                <w:szCs w:val="22"/>
              </w:rPr>
            </w:pPr>
          </w:p>
          <w:p w:rsidR="007F49B8" w:rsidRDefault="007F49B8">
            <w:pPr>
              <w:pStyle w:val="a9"/>
              <w:rPr>
                <w:rFonts w:ascii="Times New Roman" w:hAnsi="Times New Roman"/>
                <w:b w:val="0"/>
                <w:sz w:val="22"/>
                <w:szCs w:val="22"/>
              </w:rPr>
            </w:pPr>
          </w:p>
          <w:p w:rsidR="006938EA" w:rsidRDefault="006938EA">
            <w:pPr>
              <w:pStyle w:val="a9"/>
              <w:rPr>
                <w:rFonts w:ascii="Times New Roman" w:hAnsi="Times New Roman"/>
                <w:b w:val="0"/>
                <w:sz w:val="22"/>
                <w:szCs w:val="22"/>
              </w:rPr>
            </w:pPr>
          </w:p>
          <w:p w:rsidR="006938EA" w:rsidRDefault="006938EA">
            <w:pPr>
              <w:pStyle w:val="a9"/>
              <w:rPr>
                <w:rFonts w:ascii="Times New Roman" w:hAnsi="Times New Roman"/>
                <w:b w:val="0"/>
                <w:sz w:val="22"/>
                <w:szCs w:val="22"/>
              </w:rPr>
            </w:pPr>
          </w:p>
          <w:p w:rsidR="006938EA" w:rsidRPr="00E47B87" w:rsidRDefault="006938EA">
            <w:pPr>
              <w:pStyle w:val="a9"/>
              <w:rPr>
                <w:rFonts w:ascii="Times New Roman" w:hAnsi="Times New Roman"/>
                <w:b w:val="0"/>
                <w:sz w:val="22"/>
                <w:szCs w:val="22"/>
              </w:rPr>
            </w:pPr>
          </w:p>
          <w:p w:rsidR="0019181A" w:rsidRPr="00E47B87" w:rsidRDefault="0019181A">
            <w:pPr>
              <w:pStyle w:val="a9"/>
              <w:rPr>
                <w:rFonts w:ascii="Times New Roman" w:hAnsi="Times New Roman"/>
                <w:b w:val="0"/>
                <w:sz w:val="22"/>
                <w:szCs w:val="22"/>
              </w:rPr>
            </w:pPr>
          </w:p>
          <w:p w:rsidR="0019181A" w:rsidRPr="00E47B87" w:rsidRDefault="0019181A">
            <w:pPr>
              <w:pStyle w:val="a9"/>
              <w:rPr>
                <w:rFonts w:ascii="Times New Roman" w:hAnsi="Times New Roman"/>
                <w:b w:val="0"/>
                <w:sz w:val="22"/>
                <w:szCs w:val="22"/>
              </w:rPr>
            </w:pPr>
          </w:p>
          <w:p w:rsidR="0019181A" w:rsidRPr="00E47B87" w:rsidRDefault="0019181A">
            <w:pPr>
              <w:pStyle w:val="a9"/>
              <w:rPr>
                <w:rFonts w:ascii="Times New Roman" w:hAnsi="Times New Roman"/>
                <w:b w:val="0"/>
                <w:sz w:val="22"/>
                <w:szCs w:val="22"/>
              </w:rPr>
            </w:pPr>
          </w:p>
          <w:p w:rsidR="0019181A" w:rsidRPr="00E47B87" w:rsidRDefault="0019181A">
            <w:pPr>
              <w:pStyle w:val="a9"/>
              <w:rPr>
                <w:rFonts w:ascii="Times New Roman" w:hAnsi="Times New Roman"/>
                <w:b w:val="0"/>
                <w:sz w:val="22"/>
                <w:szCs w:val="22"/>
              </w:rPr>
            </w:pPr>
          </w:p>
          <w:p w:rsidR="0019181A" w:rsidRPr="00E47B87" w:rsidRDefault="0019181A">
            <w:pPr>
              <w:pStyle w:val="a9"/>
              <w:rPr>
                <w:rFonts w:ascii="Times New Roman" w:hAnsi="Times New Roman"/>
                <w:b w:val="0"/>
                <w:sz w:val="22"/>
                <w:szCs w:val="22"/>
              </w:rPr>
            </w:pPr>
          </w:p>
          <w:p w:rsidR="0019181A" w:rsidRPr="00E47B87" w:rsidRDefault="0019181A">
            <w:pPr>
              <w:pStyle w:val="a9"/>
              <w:rPr>
                <w:rFonts w:ascii="Times New Roman" w:hAnsi="Times New Roman"/>
                <w:b w:val="0"/>
                <w:sz w:val="22"/>
                <w:szCs w:val="22"/>
              </w:rPr>
            </w:pPr>
          </w:p>
          <w:p w:rsidR="0019181A" w:rsidRPr="00E47B87" w:rsidRDefault="0019181A">
            <w:pPr>
              <w:pStyle w:val="a9"/>
              <w:rPr>
                <w:rFonts w:ascii="Times New Roman" w:hAnsi="Times New Roman"/>
                <w:b w:val="0"/>
                <w:sz w:val="22"/>
                <w:szCs w:val="22"/>
              </w:rPr>
            </w:pPr>
          </w:p>
          <w:p w:rsidR="0019181A" w:rsidRPr="00E47B87" w:rsidRDefault="0019181A">
            <w:pPr>
              <w:pStyle w:val="a9"/>
              <w:rPr>
                <w:rFonts w:ascii="Times New Roman" w:hAnsi="Times New Roman"/>
                <w:b w:val="0"/>
                <w:sz w:val="22"/>
                <w:szCs w:val="22"/>
              </w:rPr>
            </w:pPr>
            <w:r w:rsidRPr="00E47B87">
              <w:rPr>
                <w:rFonts w:ascii="Times New Roman" w:hAnsi="Times New Roman"/>
                <w:b w:val="0"/>
                <w:sz w:val="22"/>
                <w:szCs w:val="22"/>
              </w:rPr>
              <w:t>______________ (наименование должности)</w:t>
            </w:r>
          </w:p>
          <w:p w:rsidR="0019181A" w:rsidRPr="00E47B87" w:rsidRDefault="0019181A">
            <w:pPr>
              <w:pStyle w:val="a9"/>
              <w:rPr>
                <w:rFonts w:ascii="Times New Roman" w:hAnsi="Times New Roman"/>
                <w:b w:val="0"/>
                <w:sz w:val="22"/>
                <w:szCs w:val="22"/>
              </w:rPr>
            </w:pPr>
            <w:r w:rsidRPr="00E47B87">
              <w:rPr>
                <w:rFonts w:ascii="Times New Roman" w:hAnsi="Times New Roman"/>
                <w:b w:val="0"/>
                <w:sz w:val="22"/>
                <w:szCs w:val="22"/>
              </w:rPr>
              <w:t>___________________ /________________/</w:t>
            </w:r>
          </w:p>
          <w:p w:rsidR="0019181A" w:rsidRPr="00E47B87" w:rsidRDefault="0019181A">
            <w:pPr>
              <w:pStyle w:val="a9"/>
              <w:rPr>
                <w:rFonts w:ascii="Times New Roman" w:hAnsi="Times New Roman"/>
                <w:b w:val="0"/>
                <w:sz w:val="22"/>
                <w:szCs w:val="22"/>
              </w:rPr>
            </w:pPr>
            <w:r w:rsidRPr="00E47B87">
              <w:rPr>
                <w:rFonts w:ascii="Times New Roman" w:hAnsi="Times New Roman"/>
                <w:b w:val="0"/>
                <w:sz w:val="22"/>
                <w:szCs w:val="22"/>
              </w:rPr>
              <w:t>(подпись)                           (Ф.И.О.)</w:t>
            </w:r>
          </w:p>
          <w:p w:rsidR="0019181A" w:rsidRPr="00E47B87" w:rsidRDefault="0019181A">
            <w:pPr>
              <w:pStyle w:val="a9"/>
              <w:rPr>
                <w:rFonts w:ascii="Times New Roman" w:hAnsi="Times New Roman"/>
                <w:b w:val="0"/>
                <w:sz w:val="22"/>
                <w:szCs w:val="22"/>
              </w:rPr>
            </w:pPr>
            <w:r w:rsidRPr="00E47B87">
              <w:rPr>
                <w:rFonts w:ascii="Times New Roman" w:hAnsi="Times New Roman"/>
                <w:b w:val="0"/>
                <w:sz w:val="22"/>
                <w:szCs w:val="22"/>
              </w:rPr>
              <w:t>«__________________»</w:t>
            </w:r>
          </w:p>
          <w:p w:rsidR="0019181A" w:rsidRPr="00E47B87" w:rsidRDefault="0019181A">
            <w:pPr>
              <w:pStyle w:val="a9"/>
              <w:rPr>
                <w:rFonts w:ascii="Times New Roman" w:hAnsi="Times New Roman"/>
                <w:b w:val="0"/>
                <w:sz w:val="22"/>
                <w:szCs w:val="22"/>
              </w:rPr>
            </w:pPr>
          </w:p>
        </w:tc>
      </w:tr>
    </w:tbl>
    <w:p w:rsidR="0019181A" w:rsidRDefault="0019181A" w:rsidP="00F00EF8">
      <w:pPr>
        <w:rPr>
          <w:b/>
          <w:sz w:val="22"/>
          <w:szCs w:val="24"/>
        </w:rPr>
      </w:pPr>
    </w:p>
    <w:p w:rsidR="0019181A" w:rsidRDefault="0019181A" w:rsidP="001B746E">
      <w:pPr>
        <w:jc w:val="right"/>
        <w:rPr>
          <w:b/>
          <w:sz w:val="22"/>
          <w:szCs w:val="24"/>
        </w:rPr>
      </w:pPr>
    </w:p>
    <w:sectPr w:rsidR="0019181A" w:rsidSect="002164B7">
      <w:pgSz w:w="11906" w:h="16838"/>
      <w:pgMar w:top="851" w:right="567" w:bottom="851" w:left="1134" w:header="709" w:footer="295"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383F" w:rsidRDefault="005A383F">
      <w:r>
        <w:separator/>
      </w:r>
    </w:p>
  </w:endnote>
  <w:endnote w:type="continuationSeparator" w:id="0">
    <w:p w:rsidR="005A383F" w:rsidRDefault="005A3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Helvetica">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383F" w:rsidRDefault="005A383F">
      <w:r>
        <w:separator/>
      </w:r>
    </w:p>
  </w:footnote>
  <w:footnote w:type="continuationSeparator" w:id="0">
    <w:p w:rsidR="005A383F" w:rsidRDefault="005A383F">
      <w:r>
        <w:continuationSeparator/>
      </w:r>
    </w:p>
  </w:footnote>
  <w:footnote w:id="1">
    <w:p w:rsidR="00841BA9" w:rsidRPr="00841BA9" w:rsidRDefault="00841BA9" w:rsidP="00841BA9">
      <w:pPr>
        <w:pStyle w:val="23"/>
        <w:spacing w:line="240" w:lineRule="auto"/>
        <w:rPr>
          <w:sz w:val="20"/>
          <w:u w:val="single"/>
        </w:rPr>
      </w:pPr>
      <w:r w:rsidRPr="00841BA9">
        <w:rPr>
          <w:rStyle w:val="af5"/>
          <w:sz w:val="20"/>
        </w:rPr>
        <w:footnoteRef/>
      </w:r>
      <w:r w:rsidRPr="00841BA9">
        <w:rPr>
          <w:sz w:val="20"/>
        </w:rPr>
        <w:t xml:space="preserve">  В ситуации, когда в соответствии с действующими нормами права услуги/работы, оказываемые Обществу контрагентом по договору, НДС не облагаются (например, контрагент уплачивает налоги по упрощенной системе налогообложения), вместо указанной выше нормы договор должен содержать условие о том, что </w:t>
      </w:r>
      <w:r w:rsidRPr="00841BA9">
        <w:rPr>
          <w:sz w:val="20"/>
          <w:u w:val="single"/>
        </w:rPr>
        <w:t>оказываемые Обществу работы/услуги НДС не облагаются со ссылкой на соответствующую норму Налогового кодекса РФ и документ, подтверждающий предоставление такой льготы (например: уведомление налогового органа).</w:t>
      </w:r>
    </w:p>
    <w:p w:rsidR="00841BA9" w:rsidRPr="00841BA9" w:rsidRDefault="00841BA9" w:rsidP="00841BA9">
      <w:pPr>
        <w:pStyle w:val="af3"/>
      </w:pPr>
    </w:p>
  </w:footnote>
  <w:footnote w:id="2">
    <w:p w:rsidR="00841BA9" w:rsidRPr="00841BA9" w:rsidRDefault="00841BA9" w:rsidP="00841BA9">
      <w:pPr>
        <w:pStyle w:val="23"/>
        <w:spacing w:line="240" w:lineRule="auto"/>
        <w:rPr>
          <w:sz w:val="20"/>
          <w:u w:val="single"/>
        </w:rPr>
      </w:pPr>
      <w:r w:rsidRPr="00841BA9">
        <w:rPr>
          <w:rStyle w:val="af5"/>
          <w:sz w:val="20"/>
        </w:rPr>
        <w:footnoteRef/>
      </w:r>
      <w:r w:rsidRPr="00841BA9">
        <w:rPr>
          <w:sz w:val="20"/>
        </w:rPr>
        <w:t xml:space="preserve">  В ситуации, когда в соответствии с действующими нормами права услуги/работы, оказываемые Обществу контрагентом по договору, НДС не облагаются (например, контрагент уплачивает налоги по упрощенной системе налогообложения), вместо указанной выше нормы договор должен содержать условие о том, что </w:t>
      </w:r>
      <w:r w:rsidRPr="00841BA9">
        <w:rPr>
          <w:sz w:val="20"/>
          <w:u w:val="single"/>
        </w:rPr>
        <w:t>оказываемые Обществу работы/услуги НДС не облагаются со ссылкой на соответствующую норму Налогового кодекса РФ и документ, подтверждающий предоставление такой льготы (например: уведомление налогового органа).</w:t>
      </w:r>
    </w:p>
    <w:p w:rsidR="00841BA9" w:rsidRDefault="00841BA9" w:rsidP="00841BA9">
      <w:pPr>
        <w:pStyle w:val="af3"/>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11E4C"/>
    <w:multiLevelType w:val="multilevel"/>
    <w:tmpl w:val="2514DFD8"/>
    <w:lvl w:ilvl="0">
      <w:start w:val="3"/>
      <w:numFmt w:val="decimal"/>
      <w:lvlText w:val="%1."/>
      <w:lvlJc w:val="left"/>
      <w:pPr>
        <w:tabs>
          <w:tab w:val="num" w:pos="360"/>
        </w:tabs>
        <w:ind w:left="360" w:hanging="360"/>
      </w:pPr>
      <w:rPr>
        <w:rFonts w:cs="Times New Roman" w:hint="default"/>
      </w:rPr>
    </w:lvl>
    <w:lvl w:ilvl="1">
      <w:start w:val="1"/>
      <w:numFmt w:val="decimal"/>
      <w:lvlText w:val="14.%2."/>
      <w:lvlJc w:val="left"/>
      <w:pPr>
        <w:tabs>
          <w:tab w:val="num" w:pos="1101"/>
        </w:tabs>
        <w:ind w:left="1101"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nsid w:val="0C043906"/>
    <w:multiLevelType w:val="hybridMultilevel"/>
    <w:tmpl w:val="B54A7086"/>
    <w:lvl w:ilvl="0" w:tplc="32483E3C">
      <w:start w:val="14"/>
      <w:numFmt w:val="decimal"/>
      <w:lvlText w:val="%1"/>
      <w:lvlJc w:val="left"/>
      <w:pPr>
        <w:tabs>
          <w:tab w:val="num" w:pos="2925"/>
        </w:tabs>
        <w:ind w:left="2925" w:hanging="360"/>
      </w:pPr>
      <w:rPr>
        <w:rFonts w:hint="default"/>
        <w:i w:val="0"/>
      </w:rPr>
    </w:lvl>
    <w:lvl w:ilvl="1" w:tplc="04190019" w:tentative="1">
      <w:start w:val="1"/>
      <w:numFmt w:val="lowerLetter"/>
      <w:lvlText w:val="%2."/>
      <w:lvlJc w:val="left"/>
      <w:pPr>
        <w:tabs>
          <w:tab w:val="num" w:pos="3588"/>
        </w:tabs>
        <w:ind w:left="3588" w:hanging="360"/>
      </w:pPr>
    </w:lvl>
    <w:lvl w:ilvl="2" w:tplc="0419001B" w:tentative="1">
      <w:start w:val="1"/>
      <w:numFmt w:val="lowerRoman"/>
      <w:lvlText w:val="%3."/>
      <w:lvlJc w:val="right"/>
      <w:pPr>
        <w:tabs>
          <w:tab w:val="num" w:pos="4308"/>
        </w:tabs>
        <w:ind w:left="4308" w:hanging="180"/>
      </w:pPr>
    </w:lvl>
    <w:lvl w:ilvl="3" w:tplc="0419000F" w:tentative="1">
      <w:start w:val="1"/>
      <w:numFmt w:val="decimal"/>
      <w:lvlText w:val="%4."/>
      <w:lvlJc w:val="left"/>
      <w:pPr>
        <w:tabs>
          <w:tab w:val="num" w:pos="5028"/>
        </w:tabs>
        <w:ind w:left="5028" w:hanging="360"/>
      </w:pPr>
    </w:lvl>
    <w:lvl w:ilvl="4" w:tplc="04190019" w:tentative="1">
      <w:start w:val="1"/>
      <w:numFmt w:val="lowerLetter"/>
      <w:lvlText w:val="%5."/>
      <w:lvlJc w:val="left"/>
      <w:pPr>
        <w:tabs>
          <w:tab w:val="num" w:pos="5748"/>
        </w:tabs>
        <w:ind w:left="5748" w:hanging="360"/>
      </w:pPr>
    </w:lvl>
    <w:lvl w:ilvl="5" w:tplc="0419001B" w:tentative="1">
      <w:start w:val="1"/>
      <w:numFmt w:val="lowerRoman"/>
      <w:lvlText w:val="%6."/>
      <w:lvlJc w:val="right"/>
      <w:pPr>
        <w:tabs>
          <w:tab w:val="num" w:pos="6468"/>
        </w:tabs>
        <w:ind w:left="6468" w:hanging="180"/>
      </w:pPr>
    </w:lvl>
    <w:lvl w:ilvl="6" w:tplc="0419000F" w:tentative="1">
      <w:start w:val="1"/>
      <w:numFmt w:val="decimal"/>
      <w:lvlText w:val="%7."/>
      <w:lvlJc w:val="left"/>
      <w:pPr>
        <w:tabs>
          <w:tab w:val="num" w:pos="7188"/>
        </w:tabs>
        <w:ind w:left="7188" w:hanging="360"/>
      </w:pPr>
    </w:lvl>
    <w:lvl w:ilvl="7" w:tplc="04190019" w:tentative="1">
      <w:start w:val="1"/>
      <w:numFmt w:val="lowerLetter"/>
      <w:lvlText w:val="%8."/>
      <w:lvlJc w:val="left"/>
      <w:pPr>
        <w:tabs>
          <w:tab w:val="num" w:pos="7908"/>
        </w:tabs>
        <w:ind w:left="7908" w:hanging="360"/>
      </w:pPr>
    </w:lvl>
    <w:lvl w:ilvl="8" w:tplc="0419001B" w:tentative="1">
      <w:start w:val="1"/>
      <w:numFmt w:val="lowerRoman"/>
      <w:lvlText w:val="%9."/>
      <w:lvlJc w:val="right"/>
      <w:pPr>
        <w:tabs>
          <w:tab w:val="num" w:pos="8628"/>
        </w:tabs>
        <w:ind w:left="8628" w:hanging="180"/>
      </w:pPr>
    </w:lvl>
  </w:abstractNum>
  <w:abstractNum w:abstractNumId="2">
    <w:nsid w:val="10A53A22"/>
    <w:multiLevelType w:val="multilevel"/>
    <w:tmpl w:val="09045780"/>
    <w:lvl w:ilvl="0">
      <w:start w:val="6"/>
      <w:numFmt w:val="decimal"/>
      <w:lvlText w:val="%1."/>
      <w:lvlJc w:val="left"/>
      <w:pPr>
        <w:ind w:left="360" w:hanging="360"/>
      </w:pPr>
      <w:rPr>
        <w:rFonts w:cs="Times New Roman" w:hint="default"/>
      </w:rPr>
    </w:lvl>
    <w:lvl w:ilvl="1">
      <w:start w:val="1"/>
      <w:numFmt w:val="decimal"/>
      <w:lvlText w:val="8.%2."/>
      <w:lvlJc w:val="left"/>
      <w:pPr>
        <w:ind w:left="927" w:hanging="360"/>
      </w:pPr>
      <w:rPr>
        <w:rFonts w:cs="Times New Roman" w:hint="default"/>
      </w:rPr>
    </w:lvl>
    <w:lvl w:ilvl="2">
      <w:start w:val="1"/>
      <w:numFmt w:val="decimal"/>
      <w:lvlText w:val="8..%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3">
    <w:nsid w:val="123F41A0"/>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473"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nsid w:val="180A748D"/>
    <w:multiLevelType w:val="hybridMultilevel"/>
    <w:tmpl w:val="13ACFF78"/>
    <w:lvl w:ilvl="0" w:tplc="09D6CDFE">
      <w:numFmt w:val="bullet"/>
      <w:pStyle w:val="a"/>
      <w:lvlText w:val="•"/>
      <w:lvlJc w:val="left"/>
      <w:pPr>
        <w:ind w:left="1287" w:hanging="360"/>
      </w:pPr>
      <w:rPr>
        <w:rFonts w:ascii="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9B14560"/>
    <w:multiLevelType w:val="hybridMultilevel"/>
    <w:tmpl w:val="5FDC0D14"/>
    <w:lvl w:ilvl="0" w:tplc="09D6CDFE">
      <w:numFmt w:val="bullet"/>
      <w:lvlText w:val="•"/>
      <w:lvlJc w:val="left"/>
      <w:pPr>
        <w:ind w:left="1260" w:hanging="360"/>
      </w:pPr>
      <w:rPr>
        <w:rFonts w:ascii="Times New Roman" w:hAnsi="Times New Roman"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
    <w:nsid w:val="1AEE43AD"/>
    <w:multiLevelType w:val="multilevel"/>
    <w:tmpl w:val="79621B64"/>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nsid w:val="1B221D0E"/>
    <w:multiLevelType w:val="multilevel"/>
    <w:tmpl w:val="8E26E39A"/>
    <w:lvl w:ilvl="0">
      <w:start w:val="6"/>
      <w:numFmt w:val="decimal"/>
      <w:lvlText w:val="%1."/>
      <w:lvlJc w:val="left"/>
      <w:pPr>
        <w:ind w:left="360" w:hanging="360"/>
      </w:pPr>
      <w:rPr>
        <w:rFonts w:cs="Times New Roman" w:hint="default"/>
      </w:rPr>
    </w:lvl>
    <w:lvl w:ilvl="1">
      <w:start w:val="1"/>
      <w:numFmt w:val="decimal"/>
      <w:lvlText w:val="7.%2."/>
      <w:lvlJc w:val="left"/>
      <w:pPr>
        <w:ind w:left="927" w:hanging="36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8">
    <w:nsid w:val="1C936062"/>
    <w:multiLevelType w:val="hybridMultilevel"/>
    <w:tmpl w:val="D37CBB7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1F720FA4"/>
    <w:multiLevelType w:val="multilevel"/>
    <w:tmpl w:val="F5AA3A92"/>
    <w:lvl w:ilvl="0">
      <w:start w:val="1"/>
      <w:numFmt w:val="decimal"/>
      <w:lvlText w:val="%1."/>
      <w:lvlJc w:val="left"/>
      <w:pPr>
        <w:ind w:left="360" w:hanging="360"/>
      </w:pPr>
      <w:rPr>
        <w:rFonts w:cs="Times New Roman" w:hint="default"/>
      </w:rPr>
    </w:lvl>
    <w:lvl w:ilvl="1">
      <w:start w:val="1"/>
      <w:numFmt w:val="decimal"/>
      <w:lvlText w:val="%1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0">
    <w:nsid w:val="20AA598F"/>
    <w:multiLevelType w:val="hybridMultilevel"/>
    <w:tmpl w:val="1006FA5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25061E5C"/>
    <w:multiLevelType w:val="multilevel"/>
    <w:tmpl w:val="A1C45A8C"/>
    <w:lvl w:ilvl="0">
      <w:start w:val="6"/>
      <w:numFmt w:val="decimal"/>
      <w:lvlText w:val="%1."/>
      <w:lvlJc w:val="left"/>
      <w:pPr>
        <w:ind w:left="360" w:hanging="360"/>
      </w:pPr>
      <w:rPr>
        <w:rFonts w:cs="Times New Roman" w:hint="default"/>
      </w:rPr>
    </w:lvl>
    <w:lvl w:ilvl="1">
      <w:start w:val="1"/>
      <w:numFmt w:val="decimal"/>
      <w:lvlText w:val="7.%2."/>
      <w:lvlJc w:val="left"/>
      <w:pPr>
        <w:ind w:left="928" w:hanging="360"/>
      </w:pPr>
      <w:rPr>
        <w:rFonts w:cs="Times New Roman" w:hint="default"/>
      </w:rPr>
    </w:lvl>
    <w:lvl w:ilvl="2">
      <w:start w:val="1"/>
      <w:numFmt w:val="decimal"/>
      <w:lvlText w:val="7.%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2">
    <w:nsid w:val="265A0676"/>
    <w:multiLevelType w:val="hybridMultilevel"/>
    <w:tmpl w:val="340C329C"/>
    <w:lvl w:ilvl="0" w:tplc="09D6CDFE">
      <w:numFmt w:val="bullet"/>
      <w:lvlText w:val="•"/>
      <w:lvlJc w:val="left"/>
      <w:pPr>
        <w:ind w:left="1287" w:hanging="360"/>
      </w:pPr>
      <w:rPr>
        <w:rFonts w:ascii="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28A56946"/>
    <w:multiLevelType w:val="multilevel"/>
    <w:tmpl w:val="3894EE58"/>
    <w:lvl w:ilvl="0">
      <w:start w:val="6"/>
      <w:numFmt w:val="decimal"/>
      <w:lvlText w:val="%1."/>
      <w:lvlJc w:val="left"/>
      <w:pPr>
        <w:ind w:left="360" w:hanging="360"/>
      </w:pPr>
      <w:rPr>
        <w:rFonts w:cs="Times New Roman" w:hint="default"/>
      </w:rPr>
    </w:lvl>
    <w:lvl w:ilvl="1">
      <w:start w:val="1"/>
      <w:numFmt w:val="decimal"/>
      <w:lvlText w:val="7.%2."/>
      <w:lvlJc w:val="left"/>
      <w:pPr>
        <w:ind w:left="927" w:hanging="360"/>
      </w:pPr>
      <w:rPr>
        <w:rFonts w:cs="Times New Roman" w:hint="default"/>
      </w:rPr>
    </w:lvl>
    <w:lvl w:ilvl="2">
      <w:start w:val="1"/>
      <w:numFmt w:val="decimal"/>
      <w:lvlText w:val="7.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4">
    <w:nsid w:val="2B19065D"/>
    <w:multiLevelType w:val="multilevel"/>
    <w:tmpl w:val="C15ED2A4"/>
    <w:lvl w:ilvl="0">
      <w:start w:val="1"/>
      <w:numFmt w:val="decimal"/>
      <w:lvlText w:val="%1"/>
      <w:lvlJc w:val="left"/>
      <w:pPr>
        <w:ind w:left="1020" w:hanging="1020"/>
      </w:pPr>
      <w:rPr>
        <w:rFonts w:cs="Times New Roman" w:hint="default"/>
      </w:rPr>
    </w:lvl>
    <w:lvl w:ilvl="1">
      <w:start w:val="1"/>
      <w:numFmt w:val="decimal"/>
      <w:lvlText w:val="%1.%2"/>
      <w:lvlJc w:val="left"/>
      <w:pPr>
        <w:ind w:left="1587" w:hanging="1020"/>
      </w:pPr>
      <w:rPr>
        <w:rFonts w:cs="Times New Roman" w:hint="default"/>
      </w:rPr>
    </w:lvl>
    <w:lvl w:ilvl="2">
      <w:start w:val="1"/>
      <w:numFmt w:val="decimal"/>
      <w:lvlText w:val="%1.%2.%3"/>
      <w:lvlJc w:val="left"/>
      <w:pPr>
        <w:ind w:left="2154" w:hanging="1020"/>
      </w:pPr>
      <w:rPr>
        <w:rFonts w:cs="Times New Roman" w:hint="default"/>
      </w:rPr>
    </w:lvl>
    <w:lvl w:ilvl="3">
      <w:start w:val="1"/>
      <w:numFmt w:val="decimal"/>
      <w:lvlText w:val="%1.%2.%3.%4"/>
      <w:lvlJc w:val="left"/>
      <w:pPr>
        <w:ind w:left="2721" w:hanging="10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5">
    <w:nsid w:val="2ED25A4F"/>
    <w:multiLevelType w:val="hybridMultilevel"/>
    <w:tmpl w:val="672A49F2"/>
    <w:lvl w:ilvl="0" w:tplc="22E06350">
      <w:start w:val="14"/>
      <w:numFmt w:val="decimal"/>
      <w:lvlText w:val="%1"/>
      <w:lvlJc w:val="left"/>
      <w:pPr>
        <w:tabs>
          <w:tab w:val="num" w:pos="720"/>
        </w:tabs>
        <w:ind w:left="720" w:hanging="360"/>
      </w:pPr>
      <w:rPr>
        <w:rFonts w:cs="Times New Roman" w:hint="default"/>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3DF94CE2"/>
    <w:multiLevelType w:val="multilevel"/>
    <w:tmpl w:val="043272F0"/>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3ECA1758"/>
    <w:multiLevelType w:val="multilevel"/>
    <w:tmpl w:val="FF0C0EC2"/>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3F1A0D03"/>
    <w:multiLevelType w:val="multilevel"/>
    <w:tmpl w:val="9BEC340C"/>
    <w:lvl w:ilvl="0">
      <w:start w:val="6"/>
      <w:numFmt w:val="decimal"/>
      <w:lvlText w:val="%1."/>
      <w:lvlJc w:val="left"/>
      <w:pPr>
        <w:ind w:left="360" w:hanging="360"/>
      </w:pPr>
      <w:rPr>
        <w:rFonts w:cs="Times New Roman" w:hint="default"/>
      </w:rPr>
    </w:lvl>
    <w:lvl w:ilvl="1">
      <w:start w:val="1"/>
      <w:numFmt w:val="decimal"/>
      <w:lvlText w:val="%1.%2."/>
      <w:lvlJc w:val="left"/>
      <w:pPr>
        <w:ind w:left="927" w:hanging="36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9">
    <w:nsid w:val="405A7CB6"/>
    <w:multiLevelType w:val="hybridMultilevel"/>
    <w:tmpl w:val="13D40F82"/>
    <w:lvl w:ilvl="0" w:tplc="0419000F">
      <w:start w:val="13"/>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3FE317E"/>
    <w:multiLevelType w:val="hybridMultilevel"/>
    <w:tmpl w:val="DFBCBC4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45E47447"/>
    <w:multiLevelType w:val="multilevel"/>
    <w:tmpl w:val="50E2422E"/>
    <w:lvl w:ilvl="0">
      <w:start w:val="1"/>
      <w:numFmt w:val="bullet"/>
      <w:lvlText w:val=""/>
      <w:lvlJc w:val="left"/>
      <w:pPr>
        <w:tabs>
          <w:tab w:val="num" w:pos="3480"/>
        </w:tabs>
        <w:ind w:left="3477" w:hanging="357"/>
      </w:pPr>
      <w:rPr>
        <w:rFonts w:ascii="Symbol" w:hAnsi="Symbol" w:hint="default"/>
      </w:rPr>
    </w:lvl>
    <w:lvl w:ilvl="1">
      <w:start w:val="1"/>
      <w:numFmt w:val="decimal"/>
      <w:lvlText w:val="%24%1.2"/>
      <w:lvlJc w:val="left"/>
      <w:pPr>
        <w:tabs>
          <w:tab w:val="num" w:pos="717"/>
        </w:tabs>
        <w:ind w:left="714" w:hanging="357"/>
      </w:pPr>
      <w:rPr>
        <w:rFonts w:cs="Times New Roman" w:hint="default"/>
      </w:rPr>
    </w:lvl>
    <w:lvl w:ilvl="2">
      <w:start w:val="1"/>
      <w:numFmt w:val="none"/>
      <w:lvlText w:val="1.3"/>
      <w:lvlJc w:val="left"/>
      <w:pPr>
        <w:tabs>
          <w:tab w:val="num" w:pos="1074"/>
        </w:tabs>
        <w:ind w:left="1071" w:hanging="357"/>
      </w:pPr>
      <w:rPr>
        <w:rFonts w:cs="Times New Roman" w:hint="default"/>
      </w:rPr>
    </w:lvl>
    <w:lvl w:ilvl="3">
      <w:start w:val="1"/>
      <w:numFmt w:val="none"/>
      <w:lvlText w:val="1.4."/>
      <w:lvlJc w:val="left"/>
      <w:pPr>
        <w:tabs>
          <w:tab w:val="num" w:pos="1431"/>
        </w:tabs>
        <w:ind w:left="1428" w:hanging="357"/>
      </w:pPr>
      <w:rPr>
        <w:rFonts w:cs="Times New Roman" w:hint="default"/>
      </w:rPr>
    </w:lvl>
    <w:lvl w:ilvl="4">
      <w:start w:val="1"/>
      <w:numFmt w:val="none"/>
      <w:lvlRestart w:val="0"/>
      <w:lvlText w:val="1.5."/>
      <w:lvlJc w:val="left"/>
      <w:pPr>
        <w:tabs>
          <w:tab w:val="num" w:pos="1788"/>
        </w:tabs>
        <w:ind w:left="1785" w:hanging="357"/>
      </w:pPr>
      <w:rPr>
        <w:rFonts w:cs="Times New Roman" w:hint="default"/>
      </w:rPr>
    </w:lvl>
    <w:lvl w:ilvl="5">
      <w:start w:val="1"/>
      <w:numFmt w:val="decimal"/>
      <w:lvlText w:val="%1.%2.%3.%4.%5.%6."/>
      <w:lvlJc w:val="left"/>
      <w:pPr>
        <w:tabs>
          <w:tab w:val="num" w:pos="2145"/>
        </w:tabs>
        <w:ind w:left="2142" w:hanging="357"/>
      </w:pPr>
      <w:rPr>
        <w:rFonts w:cs="Times New Roman" w:hint="default"/>
      </w:rPr>
    </w:lvl>
    <w:lvl w:ilvl="6">
      <w:start w:val="1"/>
      <w:numFmt w:val="decimal"/>
      <w:lvlText w:val="%1.%2.%3.%4.%5.%6.%7."/>
      <w:lvlJc w:val="left"/>
      <w:pPr>
        <w:tabs>
          <w:tab w:val="num" w:pos="2502"/>
        </w:tabs>
        <w:ind w:left="2499" w:hanging="357"/>
      </w:pPr>
      <w:rPr>
        <w:rFonts w:cs="Times New Roman" w:hint="default"/>
      </w:rPr>
    </w:lvl>
    <w:lvl w:ilvl="7">
      <w:start w:val="1"/>
      <w:numFmt w:val="decimal"/>
      <w:lvlText w:val="%1.%2.%3.%4.%5.%6.%7.%8."/>
      <w:lvlJc w:val="left"/>
      <w:pPr>
        <w:tabs>
          <w:tab w:val="num" w:pos="2859"/>
        </w:tabs>
        <w:ind w:left="2856" w:hanging="357"/>
      </w:pPr>
      <w:rPr>
        <w:rFonts w:cs="Times New Roman" w:hint="default"/>
      </w:rPr>
    </w:lvl>
    <w:lvl w:ilvl="8">
      <w:start w:val="1"/>
      <w:numFmt w:val="decimal"/>
      <w:lvlText w:val="%1.%2.%3.%4.%5.%6.%7.%8.%9."/>
      <w:lvlJc w:val="left"/>
      <w:pPr>
        <w:tabs>
          <w:tab w:val="num" w:pos="3216"/>
        </w:tabs>
        <w:ind w:left="3213" w:hanging="357"/>
      </w:pPr>
      <w:rPr>
        <w:rFonts w:cs="Times New Roman" w:hint="default"/>
      </w:rPr>
    </w:lvl>
  </w:abstractNum>
  <w:abstractNum w:abstractNumId="22">
    <w:nsid w:val="49E048D6"/>
    <w:multiLevelType w:val="hybridMultilevel"/>
    <w:tmpl w:val="7D9A0E48"/>
    <w:lvl w:ilvl="0" w:tplc="0419000F">
      <w:start w:val="1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4CC32A48"/>
    <w:multiLevelType w:val="multilevel"/>
    <w:tmpl w:val="79621B64"/>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nsid w:val="577F69E4"/>
    <w:multiLevelType w:val="multilevel"/>
    <w:tmpl w:val="5432848E"/>
    <w:lvl w:ilvl="0">
      <w:start w:val="1"/>
      <w:numFmt w:val="decimal"/>
      <w:lvlText w:val="%1."/>
      <w:lvlJc w:val="left"/>
      <w:pPr>
        <w:ind w:left="360" w:hanging="360"/>
      </w:pPr>
      <w:rPr>
        <w:rFonts w:cs="Times New Roman" w:hint="default"/>
      </w:rPr>
    </w:lvl>
    <w:lvl w:ilvl="1">
      <w:start w:val="1"/>
      <w:numFmt w:val="decimal"/>
      <w:lvlText w:val="5.%2."/>
      <w:lvlJc w:val="left"/>
      <w:pPr>
        <w:ind w:left="999" w:hanging="432"/>
      </w:pPr>
      <w:rPr>
        <w:rFonts w:cs="Times New Roman" w:hint="default"/>
      </w:rPr>
    </w:lvl>
    <w:lvl w:ilvl="2">
      <w:start w:val="1"/>
      <w:numFmt w:val="decimal"/>
      <w:lvlText w:val="%1.%2.%3."/>
      <w:lvlJc w:val="left"/>
      <w:pPr>
        <w:ind w:left="930" w:hanging="504"/>
      </w:pPr>
      <w:rPr>
        <w:rFonts w:cs="Times New Roman" w:hint="default"/>
        <w:color w:val="auto"/>
        <w:sz w:val="22"/>
        <w:szCs w:val="22"/>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5">
    <w:nsid w:val="5C1435E4"/>
    <w:multiLevelType w:val="multilevel"/>
    <w:tmpl w:val="ED883264"/>
    <w:lvl w:ilvl="0">
      <w:start w:val="1"/>
      <w:numFmt w:val="decimal"/>
      <w:lvlText w:val="%1."/>
      <w:lvlJc w:val="left"/>
      <w:pPr>
        <w:tabs>
          <w:tab w:val="num" w:pos="432"/>
        </w:tabs>
        <w:ind w:left="432" w:hanging="432"/>
      </w:pPr>
      <w:rPr>
        <w:rFonts w:ascii="Times New Roman" w:hAnsi="Times New Roman" w:cs="Times New Roman" w:hint="default"/>
      </w:rPr>
    </w:lvl>
    <w:lvl w:ilvl="1">
      <w:start w:val="1"/>
      <w:numFmt w:val="decimal"/>
      <w:lvlText w:val="%1.%2."/>
      <w:lvlJc w:val="left"/>
      <w:pPr>
        <w:tabs>
          <w:tab w:val="num" w:pos="576"/>
        </w:tabs>
        <w:ind w:left="576" w:hanging="576"/>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864"/>
        </w:tabs>
        <w:ind w:left="864" w:hanging="864"/>
      </w:pPr>
      <w:rPr>
        <w:rFonts w:ascii="Times New Roman" w:hAnsi="Times New Roman" w:cs="Times New Roman" w:hint="default"/>
      </w:rPr>
    </w:lvl>
    <w:lvl w:ilvl="4">
      <w:start w:val="1"/>
      <w:numFmt w:val="decimal"/>
      <w:pStyle w:val="5"/>
      <w:lvlText w:val="%1.%2.%3.%4.%5"/>
      <w:lvlJc w:val="left"/>
      <w:pPr>
        <w:tabs>
          <w:tab w:val="num" w:pos="1008"/>
        </w:tabs>
        <w:ind w:left="1008" w:hanging="1008"/>
      </w:pPr>
      <w:rPr>
        <w:rFonts w:ascii="Times New Roman" w:hAnsi="Times New Roman" w:cs="Times New Roman" w:hint="default"/>
      </w:rPr>
    </w:lvl>
    <w:lvl w:ilvl="5">
      <w:start w:val="1"/>
      <w:numFmt w:val="decimal"/>
      <w:pStyle w:val="6"/>
      <w:lvlText w:val="%1.%2.%3.%4.%5.%6"/>
      <w:lvlJc w:val="left"/>
      <w:pPr>
        <w:tabs>
          <w:tab w:val="num" w:pos="1152"/>
        </w:tabs>
        <w:ind w:left="1152" w:hanging="1152"/>
      </w:pPr>
      <w:rPr>
        <w:rFonts w:ascii="Times New Roman" w:hAnsi="Times New Roman" w:cs="Times New Roman" w:hint="default"/>
      </w:rPr>
    </w:lvl>
    <w:lvl w:ilvl="6">
      <w:start w:val="1"/>
      <w:numFmt w:val="decimal"/>
      <w:pStyle w:val="7"/>
      <w:lvlText w:val="%1.%2.%3.%4.%5.%6.%7"/>
      <w:lvlJc w:val="left"/>
      <w:pPr>
        <w:tabs>
          <w:tab w:val="num" w:pos="1296"/>
        </w:tabs>
        <w:ind w:left="1296" w:hanging="1296"/>
      </w:pPr>
      <w:rPr>
        <w:rFonts w:ascii="Times New Roman" w:hAnsi="Times New Roman" w:cs="Times New Roman" w:hint="default"/>
      </w:rPr>
    </w:lvl>
    <w:lvl w:ilvl="7">
      <w:start w:val="1"/>
      <w:numFmt w:val="decimal"/>
      <w:pStyle w:val="8"/>
      <w:lvlText w:val="%1.%2.%3.%4.%5.%6.%7.%8"/>
      <w:lvlJc w:val="left"/>
      <w:pPr>
        <w:tabs>
          <w:tab w:val="num" w:pos="1440"/>
        </w:tabs>
        <w:ind w:left="1440" w:hanging="1440"/>
      </w:pPr>
      <w:rPr>
        <w:rFonts w:ascii="Times New Roman" w:hAnsi="Times New Roman" w:cs="Times New Roman" w:hint="default"/>
      </w:rPr>
    </w:lvl>
    <w:lvl w:ilvl="8">
      <w:start w:val="1"/>
      <w:numFmt w:val="decimal"/>
      <w:pStyle w:val="9"/>
      <w:lvlText w:val="%1.%2.%3.%4.%5.%6.%7.%8.%9"/>
      <w:lvlJc w:val="left"/>
      <w:pPr>
        <w:tabs>
          <w:tab w:val="num" w:pos="1584"/>
        </w:tabs>
        <w:ind w:left="1584" w:hanging="1584"/>
      </w:pPr>
      <w:rPr>
        <w:rFonts w:ascii="Times New Roman" w:hAnsi="Times New Roman" w:cs="Times New Roman" w:hint="default"/>
      </w:rPr>
    </w:lvl>
  </w:abstractNum>
  <w:abstractNum w:abstractNumId="26">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rPr>
        <w:rFonts w:cs="Times New Roman"/>
      </w:rPr>
    </w:lvl>
    <w:lvl w:ilvl="3" w:tplc="0419000F">
      <w:start w:val="1"/>
      <w:numFmt w:val="decimal"/>
      <w:lvlText w:val="%4."/>
      <w:lvlJc w:val="left"/>
      <w:pPr>
        <w:tabs>
          <w:tab w:val="num" w:pos="3060"/>
        </w:tabs>
        <w:ind w:left="3060" w:hanging="360"/>
      </w:pPr>
      <w:rPr>
        <w:rFonts w:cs="Times New Roman"/>
      </w:rPr>
    </w:lvl>
    <w:lvl w:ilvl="4" w:tplc="04190019">
      <w:start w:val="1"/>
      <w:numFmt w:val="lowerLetter"/>
      <w:lvlText w:val="%5."/>
      <w:lvlJc w:val="left"/>
      <w:pPr>
        <w:tabs>
          <w:tab w:val="num" w:pos="3780"/>
        </w:tabs>
        <w:ind w:left="3780" w:hanging="360"/>
      </w:pPr>
      <w:rPr>
        <w:rFonts w:cs="Times New Roman"/>
      </w:rPr>
    </w:lvl>
    <w:lvl w:ilvl="5" w:tplc="0419001B">
      <w:start w:val="1"/>
      <w:numFmt w:val="lowerRoman"/>
      <w:lvlText w:val="%6."/>
      <w:lvlJc w:val="right"/>
      <w:pPr>
        <w:tabs>
          <w:tab w:val="num" w:pos="4500"/>
        </w:tabs>
        <w:ind w:left="4500" w:hanging="180"/>
      </w:pPr>
      <w:rPr>
        <w:rFonts w:cs="Times New Roman"/>
      </w:rPr>
    </w:lvl>
    <w:lvl w:ilvl="6" w:tplc="0419000F">
      <w:start w:val="1"/>
      <w:numFmt w:val="decimal"/>
      <w:lvlText w:val="%7."/>
      <w:lvlJc w:val="left"/>
      <w:pPr>
        <w:tabs>
          <w:tab w:val="num" w:pos="5220"/>
        </w:tabs>
        <w:ind w:left="5220" w:hanging="360"/>
      </w:pPr>
      <w:rPr>
        <w:rFonts w:cs="Times New Roman"/>
      </w:rPr>
    </w:lvl>
    <w:lvl w:ilvl="7" w:tplc="04190019">
      <w:start w:val="1"/>
      <w:numFmt w:val="lowerLetter"/>
      <w:lvlText w:val="%8."/>
      <w:lvlJc w:val="left"/>
      <w:pPr>
        <w:tabs>
          <w:tab w:val="num" w:pos="5940"/>
        </w:tabs>
        <w:ind w:left="5940" w:hanging="360"/>
      </w:pPr>
      <w:rPr>
        <w:rFonts w:cs="Times New Roman"/>
      </w:rPr>
    </w:lvl>
    <w:lvl w:ilvl="8" w:tplc="0419001B">
      <w:start w:val="1"/>
      <w:numFmt w:val="lowerRoman"/>
      <w:lvlText w:val="%9."/>
      <w:lvlJc w:val="right"/>
      <w:pPr>
        <w:tabs>
          <w:tab w:val="num" w:pos="6660"/>
        </w:tabs>
        <w:ind w:left="6660" w:hanging="180"/>
      </w:pPr>
      <w:rPr>
        <w:rFonts w:cs="Times New Roman"/>
      </w:rPr>
    </w:lvl>
  </w:abstractNum>
  <w:abstractNum w:abstractNumId="27">
    <w:nsid w:val="610F36C4"/>
    <w:multiLevelType w:val="hybridMultilevel"/>
    <w:tmpl w:val="61046EC2"/>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8">
    <w:nsid w:val="629B3196"/>
    <w:multiLevelType w:val="multilevel"/>
    <w:tmpl w:val="8DB8530E"/>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nsid w:val="6892032D"/>
    <w:multiLevelType w:val="multilevel"/>
    <w:tmpl w:val="3768F068"/>
    <w:lvl w:ilvl="0">
      <w:start w:val="1"/>
      <w:numFmt w:val="decimal"/>
      <w:lvlText w:val="%1."/>
      <w:lvlJc w:val="left"/>
      <w:pPr>
        <w:ind w:left="360" w:hanging="360"/>
      </w:pPr>
      <w:rPr>
        <w:rFonts w:cs="Times New Roman" w:hint="default"/>
      </w:rPr>
    </w:lvl>
    <w:lvl w:ilvl="1">
      <w:start w:val="1"/>
      <w:numFmt w:val="decimal"/>
      <w:lvlText w:val="2.%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0">
    <w:nsid w:val="68F96940"/>
    <w:multiLevelType w:val="multilevel"/>
    <w:tmpl w:val="EE68D052"/>
    <w:lvl w:ilvl="0">
      <w:start w:val="1"/>
      <w:numFmt w:val="decimal"/>
      <w:lvlText w:val="%1."/>
      <w:lvlJc w:val="left"/>
      <w:pPr>
        <w:ind w:left="360" w:hanging="360"/>
      </w:pPr>
      <w:rPr>
        <w:rFonts w:cs="Times New Roman" w:hint="default"/>
      </w:rPr>
    </w:lvl>
    <w:lvl w:ilvl="1">
      <w:start w:val="1"/>
      <w:numFmt w:val="decimal"/>
      <w:lvlText w:val="%10.%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1">
    <w:nsid w:val="69A365C8"/>
    <w:multiLevelType w:val="multilevel"/>
    <w:tmpl w:val="BB7293B2"/>
    <w:lvl w:ilvl="0">
      <w:start w:val="1"/>
      <w:numFmt w:val="decimal"/>
      <w:lvlText w:val="%1."/>
      <w:lvlJc w:val="left"/>
      <w:pPr>
        <w:ind w:left="930" w:hanging="360"/>
      </w:pPr>
      <w:rPr>
        <w:rFonts w:cs="Times New Roman"/>
      </w:rPr>
    </w:lvl>
    <w:lvl w:ilvl="1">
      <w:start w:val="1"/>
      <w:numFmt w:val="decimal"/>
      <w:lvlText w:val="%1.%2."/>
      <w:lvlJc w:val="left"/>
      <w:pPr>
        <w:ind w:left="1602" w:hanging="432"/>
      </w:pPr>
      <w:rPr>
        <w:rFonts w:cs="Times New Roman"/>
      </w:rPr>
    </w:lvl>
    <w:lvl w:ilvl="2">
      <w:start w:val="1"/>
      <w:numFmt w:val="decimal"/>
      <w:lvlText w:val="%1.%2.%3."/>
      <w:lvlJc w:val="left"/>
      <w:pPr>
        <w:ind w:left="1500" w:hanging="504"/>
      </w:pPr>
      <w:rPr>
        <w:rFonts w:cs="Times New Roman"/>
        <w:color w:val="auto"/>
        <w:sz w:val="22"/>
        <w:szCs w:val="22"/>
      </w:rPr>
    </w:lvl>
    <w:lvl w:ilvl="3">
      <w:start w:val="1"/>
      <w:numFmt w:val="decimal"/>
      <w:lvlText w:val="%1.%2.%3.%4."/>
      <w:lvlJc w:val="left"/>
      <w:pPr>
        <w:ind w:left="2298" w:hanging="648"/>
      </w:pPr>
      <w:rPr>
        <w:rFonts w:cs="Times New Roman"/>
      </w:rPr>
    </w:lvl>
    <w:lvl w:ilvl="4">
      <w:start w:val="1"/>
      <w:numFmt w:val="decimal"/>
      <w:lvlText w:val="%1.%2.%3.%4.%5."/>
      <w:lvlJc w:val="left"/>
      <w:pPr>
        <w:ind w:left="2802" w:hanging="792"/>
      </w:pPr>
      <w:rPr>
        <w:rFonts w:cs="Times New Roman"/>
      </w:rPr>
    </w:lvl>
    <w:lvl w:ilvl="5">
      <w:start w:val="1"/>
      <w:numFmt w:val="decimal"/>
      <w:lvlText w:val="%1.%2.%3.%4.%5.%6."/>
      <w:lvlJc w:val="left"/>
      <w:pPr>
        <w:ind w:left="3306" w:hanging="936"/>
      </w:pPr>
      <w:rPr>
        <w:rFonts w:cs="Times New Roman"/>
      </w:rPr>
    </w:lvl>
    <w:lvl w:ilvl="6">
      <w:start w:val="1"/>
      <w:numFmt w:val="decimal"/>
      <w:lvlText w:val="%1.%2.%3.%4.%5.%6.%7."/>
      <w:lvlJc w:val="left"/>
      <w:pPr>
        <w:ind w:left="3810" w:hanging="1080"/>
      </w:pPr>
      <w:rPr>
        <w:rFonts w:cs="Times New Roman"/>
      </w:rPr>
    </w:lvl>
    <w:lvl w:ilvl="7">
      <w:start w:val="1"/>
      <w:numFmt w:val="decimal"/>
      <w:lvlText w:val="%1.%2.%3.%4.%5.%6.%7.%8."/>
      <w:lvlJc w:val="left"/>
      <w:pPr>
        <w:ind w:left="4314" w:hanging="1224"/>
      </w:pPr>
      <w:rPr>
        <w:rFonts w:cs="Times New Roman"/>
      </w:rPr>
    </w:lvl>
    <w:lvl w:ilvl="8">
      <w:start w:val="1"/>
      <w:numFmt w:val="decimal"/>
      <w:lvlText w:val="%1.%2.%3.%4.%5.%6.%7.%8.%9."/>
      <w:lvlJc w:val="left"/>
      <w:pPr>
        <w:ind w:left="4890" w:hanging="1440"/>
      </w:pPr>
      <w:rPr>
        <w:rFonts w:cs="Times New Roman"/>
      </w:rPr>
    </w:lvl>
  </w:abstractNum>
  <w:abstractNum w:abstractNumId="32">
    <w:nsid w:val="716B55D4"/>
    <w:multiLevelType w:val="hybridMultilevel"/>
    <w:tmpl w:val="C33E99F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nsid w:val="79A1766D"/>
    <w:multiLevelType w:val="singleLevel"/>
    <w:tmpl w:val="08864AE4"/>
    <w:lvl w:ilvl="0">
      <w:numFmt w:val="none"/>
      <w:pStyle w:val="a0"/>
      <w:lvlText w:val=""/>
      <w:lvlJc w:val="left"/>
      <w:pPr>
        <w:tabs>
          <w:tab w:val="num" w:pos="360"/>
        </w:tabs>
      </w:pPr>
      <w:rPr>
        <w:rFonts w:cs="Times New Roman"/>
      </w:rPr>
    </w:lvl>
  </w:abstractNum>
  <w:abstractNum w:abstractNumId="34">
    <w:nsid w:val="7E066DA8"/>
    <w:multiLevelType w:val="multilevel"/>
    <w:tmpl w:val="201E7370"/>
    <w:lvl w:ilvl="0">
      <w:start w:val="6"/>
      <w:numFmt w:val="decimal"/>
      <w:lvlText w:val="%1."/>
      <w:lvlJc w:val="left"/>
      <w:pPr>
        <w:ind w:left="360" w:hanging="360"/>
      </w:pPr>
      <w:rPr>
        <w:rFonts w:cs="Times New Roman" w:hint="default"/>
      </w:rPr>
    </w:lvl>
    <w:lvl w:ilvl="1">
      <w:start w:val="2"/>
      <w:numFmt w:val="none"/>
      <w:lvlText w:val="9.1."/>
      <w:lvlJc w:val="left"/>
      <w:pPr>
        <w:ind w:left="927" w:hanging="36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35">
    <w:nsid w:val="7EEA35E3"/>
    <w:multiLevelType w:val="multilevel"/>
    <w:tmpl w:val="201E7370"/>
    <w:styleLink w:val="1"/>
    <w:lvl w:ilvl="0">
      <w:start w:val="1"/>
      <w:numFmt w:val="decimal"/>
      <w:lvlText w:val="%1."/>
      <w:lvlJc w:val="left"/>
      <w:pPr>
        <w:ind w:left="360" w:hanging="360"/>
      </w:pPr>
      <w:rPr>
        <w:rFonts w:cs="Times New Roman" w:hint="default"/>
      </w:rPr>
    </w:lvl>
    <w:lvl w:ilvl="1">
      <w:start w:val="2"/>
      <w:numFmt w:val="none"/>
      <w:lvlText w:val="9.1."/>
      <w:lvlJc w:val="left"/>
      <w:pPr>
        <w:ind w:left="927" w:hanging="36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num w:numId="1">
    <w:abstractNumId w:val="28"/>
  </w:num>
  <w:num w:numId="2">
    <w:abstractNumId w:val="14"/>
  </w:num>
  <w:num w:numId="3">
    <w:abstractNumId w:val="31"/>
  </w:num>
  <w:num w:numId="4">
    <w:abstractNumId w:val="24"/>
  </w:num>
  <w:num w:numId="5">
    <w:abstractNumId w:val="18"/>
  </w:num>
  <w:num w:numId="6">
    <w:abstractNumId w:val="21"/>
  </w:num>
  <w:num w:numId="7">
    <w:abstractNumId w:val="7"/>
  </w:num>
  <w:num w:numId="8">
    <w:abstractNumId w:val="11"/>
  </w:num>
  <w:num w:numId="9">
    <w:abstractNumId w:val="13"/>
  </w:num>
  <w:num w:numId="10">
    <w:abstractNumId w:val="2"/>
  </w:num>
  <w:num w:numId="11">
    <w:abstractNumId w:val="34"/>
  </w:num>
  <w:num w:numId="12">
    <w:abstractNumId w:val="30"/>
  </w:num>
  <w:num w:numId="13">
    <w:abstractNumId w:val="16"/>
  </w:num>
  <w:num w:numId="14">
    <w:abstractNumId w:val="12"/>
  </w:num>
  <w:num w:numId="15">
    <w:abstractNumId w:val="0"/>
  </w:num>
  <w:num w:numId="16">
    <w:abstractNumId w:val="4"/>
  </w:num>
  <w:num w:numId="17">
    <w:abstractNumId w:val="17"/>
  </w:num>
  <w:num w:numId="18">
    <w:abstractNumId w:val="8"/>
  </w:num>
  <w:num w:numId="19">
    <w:abstractNumId w:val="9"/>
  </w:num>
  <w:num w:numId="20">
    <w:abstractNumId w:val="5"/>
  </w:num>
  <w:num w:numId="21">
    <w:abstractNumId w:val="29"/>
  </w:num>
  <w:num w:numId="22">
    <w:abstractNumId w:val="3"/>
  </w:num>
  <w:num w:numId="23">
    <w:abstractNumId w:val="20"/>
  </w:num>
  <w:num w:numId="24">
    <w:abstractNumId w:val="32"/>
  </w:num>
  <w:num w:numId="25">
    <w:abstractNumId w:val="23"/>
  </w:num>
  <w:num w:numId="26">
    <w:abstractNumId w:val="6"/>
  </w:num>
  <w:num w:numId="27">
    <w:abstractNumId w:val="10"/>
  </w:num>
  <w:num w:numId="28">
    <w:abstractNumId w:val="33"/>
  </w:num>
  <w:num w:numId="29">
    <w:abstractNumId w:val="35"/>
  </w:num>
  <w:num w:numId="30">
    <w:abstractNumId w:val="25"/>
  </w:num>
  <w:num w:numId="31">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num>
  <w:num w:numId="3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57"/>
  <w:drawingGridVerticalSpacing w:val="127"/>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2C2A"/>
    <w:rsid w:val="000038B8"/>
    <w:rsid w:val="00004920"/>
    <w:rsid w:val="00010C17"/>
    <w:rsid w:val="000355F5"/>
    <w:rsid w:val="00044D5F"/>
    <w:rsid w:val="000537CB"/>
    <w:rsid w:val="00066288"/>
    <w:rsid w:val="0007677A"/>
    <w:rsid w:val="00081376"/>
    <w:rsid w:val="00082F6F"/>
    <w:rsid w:val="00092498"/>
    <w:rsid w:val="000A7809"/>
    <w:rsid w:val="000B074B"/>
    <w:rsid w:val="000B160A"/>
    <w:rsid w:val="000E4B3F"/>
    <w:rsid w:val="000E55A8"/>
    <w:rsid w:val="000F0B3E"/>
    <w:rsid w:val="000F5ECF"/>
    <w:rsid w:val="00100829"/>
    <w:rsid w:val="001178F0"/>
    <w:rsid w:val="00136EFD"/>
    <w:rsid w:val="001626CB"/>
    <w:rsid w:val="00172649"/>
    <w:rsid w:val="00186690"/>
    <w:rsid w:val="00187B69"/>
    <w:rsid w:val="0019181A"/>
    <w:rsid w:val="00193A04"/>
    <w:rsid w:val="00194758"/>
    <w:rsid w:val="001A73FD"/>
    <w:rsid w:val="001B008E"/>
    <w:rsid w:val="001B3474"/>
    <w:rsid w:val="001B52FC"/>
    <w:rsid w:val="001B746E"/>
    <w:rsid w:val="001C5DC8"/>
    <w:rsid w:val="001D32FA"/>
    <w:rsid w:val="001E110C"/>
    <w:rsid w:val="001E6980"/>
    <w:rsid w:val="001F19C6"/>
    <w:rsid w:val="002144EC"/>
    <w:rsid w:val="002164B7"/>
    <w:rsid w:val="002174A1"/>
    <w:rsid w:val="002236FC"/>
    <w:rsid w:val="00237F0E"/>
    <w:rsid w:val="0024204B"/>
    <w:rsid w:val="00247E9F"/>
    <w:rsid w:val="00256836"/>
    <w:rsid w:val="002568C2"/>
    <w:rsid w:val="00260AEF"/>
    <w:rsid w:val="00262656"/>
    <w:rsid w:val="0026386B"/>
    <w:rsid w:val="0026443F"/>
    <w:rsid w:val="00274E46"/>
    <w:rsid w:val="0029186B"/>
    <w:rsid w:val="002A2A86"/>
    <w:rsid w:val="002A3B41"/>
    <w:rsid w:val="002B72D3"/>
    <w:rsid w:val="002D29B0"/>
    <w:rsid w:val="002E2A44"/>
    <w:rsid w:val="002E5C59"/>
    <w:rsid w:val="00302A79"/>
    <w:rsid w:val="0034010D"/>
    <w:rsid w:val="00345E07"/>
    <w:rsid w:val="003535F8"/>
    <w:rsid w:val="00362FCB"/>
    <w:rsid w:val="00367835"/>
    <w:rsid w:val="00377CBB"/>
    <w:rsid w:val="003A4D66"/>
    <w:rsid w:val="003A7B93"/>
    <w:rsid w:val="003B6F0C"/>
    <w:rsid w:val="003C0F4E"/>
    <w:rsid w:val="003C418F"/>
    <w:rsid w:val="003C7B8B"/>
    <w:rsid w:val="003D1B6D"/>
    <w:rsid w:val="003F1F7E"/>
    <w:rsid w:val="00402C2A"/>
    <w:rsid w:val="00403FC5"/>
    <w:rsid w:val="0041538C"/>
    <w:rsid w:val="00430E48"/>
    <w:rsid w:val="00434E3A"/>
    <w:rsid w:val="0045423A"/>
    <w:rsid w:val="004576B2"/>
    <w:rsid w:val="004829CE"/>
    <w:rsid w:val="004972FC"/>
    <w:rsid w:val="004A7711"/>
    <w:rsid w:val="004C3572"/>
    <w:rsid w:val="004C4968"/>
    <w:rsid w:val="004D1166"/>
    <w:rsid w:val="004E4FC1"/>
    <w:rsid w:val="004E5408"/>
    <w:rsid w:val="00500A70"/>
    <w:rsid w:val="00520349"/>
    <w:rsid w:val="0054176F"/>
    <w:rsid w:val="00545646"/>
    <w:rsid w:val="00545CE2"/>
    <w:rsid w:val="00546E31"/>
    <w:rsid w:val="00581507"/>
    <w:rsid w:val="00581EAD"/>
    <w:rsid w:val="005A1B80"/>
    <w:rsid w:val="005A383F"/>
    <w:rsid w:val="005C2DCC"/>
    <w:rsid w:val="00614266"/>
    <w:rsid w:val="00620DCD"/>
    <w:rsid w:val="00621450"/>
    <w:rsid w:val="006219A2"/>
    <w:rsid w:val="0063153C"/>
    <w:rsid w:val="00640ECE"/>
    <w:rsid w:val="00644D84"/>
    <w:rsid w:val="00663DC0"/>
    <w:rsid w:val="0066408D"/>
    <w:rsid w:val="00667CAE"/>
    <w:rsid w:val="006720FD"/>
    <w:rsid w:val="00685B28"/>
    <w:rsid w:val="006938EA"/>
    <w:rsid w:val="00693F1E"/>
    <w:rsid w:val="006A5009"/>
    <w:rsid w:val="006C458C"/>
    <w:rsid w:val="006D59DC"/>
    <w:rsid w:val="006E6281"/>
    <w:rsid w:val="006F1F5B"/>
    <w:rsid w:val="006F2EA7"/>
    <w:rsid w:val="006F322C"/>
    <w:rsid w:val="006F369B"/>
    <w:rsid w:val="006F3CD9"/>
    <w:rsid w:val="006F788D"/>
    <w:rsid w:val="007063F1"/>
    <w:rsid w:val="00710E89"/>
    <w:rsid w:val="00724955"/>
    <w:rsid w:val="0074325F"/>
    <w:rsid w:val="007565E8"/>
    <w:rsid w:val="0076253F"/>
    <w:rsid w:val="0078215D"/>
    <w:rsid w:val="00786E17"/>
    <w:rsid w:val="00791E2B"/>
    <w:rsid w:val="00792BE5"/>
    <w:rsid w:val="00794C65"/>
    <w:rsid w:val="007A3715"/>
    <w:rsid w:val="007B0ADA"/>
    <w:rsid w:val="007B2F67"/>
    <w:rsid w:val="007D5510"/>
    <w:rsid w:val="007E149D"/>
    <w:rsid w:val="007E33C1"/>
    <w:rsid w:val="007E6446"/>
    <w:rsid w:val="007E6DB4"/>
    <w:rsid w:val="007F49B8"/>
    <w:rsid w:val="007F5144"/>
    <w:rsid w:val="00801C60"/>
    <w:rsid w:val="00802A61"/>
    <w:rsid w:val="00802DFA"/>
    <w:rsid w:val="00813BE0"/>
    <w:rsid w:val="00813FD1"/>
    <w:rsid w:val="00817CEA"/>
    <w:rsid w:val="00841BA9"/>
    <w:rsid w:val="008442B9"/>
    <w:rsid w:val="00851E7D"/>
    <w:rsid w:val="008525D3"/>
    <w:rsid w:val="00857381"/>
    <w:rsid w:val="0086044A"/>
    <w:rsid w:val="00861062"/>
    <w:rsid w:val="00890FC6"/>
    <w:rsid w:val="008B1CC0"/>
    <w:rsid w:val="008B2B42"/>
    <w:rsid w:val="008B4511"/>
    <w:rsid w:val="008B4D3D"/>
    <w:rsid w:val="008B7F12"/>
    <w:rsid w:val="008F1A68"/>
    <w:rsid w:val="008F4512"/>
    <w:rsid w:val="00913474"/>
    <w:rsid w:val="00935910"/>
    <w:rsid w:val="009650D6"/>
    <w:rsid w:val="009659A7"/>
    <w:rsid w:val="0098605F"/>
    <w:rsid w:val="009878EF"/>
    <w:rsid w:val="009A26E3"/>
    <w:rsid w:val="009A5EDC"/>
    <w:rsid w:val="009A639A"/>
    <w:rsid w:val="009A70AC"/>
    <w:rsid w:val="009C102B"/>
    <w:rsid w:val="009D2809"/>
    <w:rsid w:val="009D4128"/>
    <w:rsid w:val="009D5C07"/>
    <w:rsid w:val="009E3A19"/>
    <w:rsid w:val="00A00C7C"/>
    <w:rsid w:val="00A06CD2"/>
    <w:rsid w:val="00A12572"/>
    <w:rsid w:val="00A24462"/>
    <w:rsid w:val="00A31759"/>
    <w:rsid w:val="00A40E57"/>
    <w:rsid w:val="00A4496C"/>
    <w:rsid w:val="00A75BC0"/>
    <w:rsid w:val="00A87C80"/>
    <w:rsid w:val="00A90B2A"/>
    <w:rsid w:val="00A92652"/>
    <w:rsid w:val="00AC21D1"/>
    <w:rsid w:val="00AC40A9"/>
    <w:rsid w:val="00AE0CFD"/>
    <w:rsid w:val="00AE19C0"/>
    <w:rsid w:val="00AF1DE3"/>
    <w:rsid w:val="00B03FC9"/>
    <w:rsid w:val="00B05984"/>
    <w:rsid w:val="00B13546"/>
    <w:rsid w:val="00B202A3"/>
    <w:rsid w:val="00B47782"/>
    <w:rsid w:val="00B521F2"/>
    <w:rsid w:val="00B56C49"/>
    <w:rsid w:val="00B57762"/>
    <w:rsid w:val="00B83E5E"/>
    <w:rsid w:val="00B8791D"/>
    <w:rsid w:val="00B97350"/>
    <w:rsid w:val="00BA171F"/>
    <w:rsid w:val="00BA54EA"/>
    <w:rsid w:val="00BB1F56"/>
    <w:rsid w:val="00BB345B"/>
    <w:rsid w:val="00BC5AFE"/>
    <w:rsid w:val="00BE5420"/>
    <w:rsid w:val="00BF344C"/>
    <w:rsid w:val="00C00C65"/>
    <w:rsid w:val="00C01856"/>
    <w:rsid w:val="00C047DE"/>
    <w:rsid w:val="00C235B2"/>
    <w:rsid w:val="00C32382"/>
    <w:rsid w:val="00C50294"/>
    <w:rsid w:val="00C51E46"/>
    <w:rsid w:val="00C5728F"/>
    <w:rsid w:val="00C6791D"/>
    <w:rsid w:val="00C71A59"/>
    <w:rsid w:val="00C75286"/>
    <w:rsid w:val="00C92483"/>
    <w:rsid w:val="00CA0A91"/>
    <w:rsid w:val="00CB00C9"/>
    <w:rsid w:val="00CB20B7"/>
    <w:rsid w:val="00CB2DAF"/>
    <w:rsid w:val="00CB3DFB"/>
    <w:rsid w:val="00CD41C1"/>
    <w:rsid w:val="00CD64C2"/>
    <w:rsid w:val="00CD71FE"/>
    <w:rsid w:val="00CD741B"/>
    <w:rsid w:val="00CE09EE"/>
    <w:rsid w:val="00CE4C59"/>
    <w:rsid w:val="00D048BD"/>
    <w:rsid w:val="00D10027"/>
    <w:rsid w:val="00D257E1"/>
    <w:rsid w:val="00D36F19"/>
    <w:rsid w:val="00D529CB"/>
    <w:rsid w:val="00D55469"/>
    <w:rsid w:val="00D81B00"/>
    <w:rsid w:val="00D86115"/>
    <w:rsid w:val="00D90590"/>
    <w:rsid w:val="00D93FBD"/>
    <w:rsid w:val="00D965AF"/>
    <w:rsid w:val="00DA4715"/>
    <w:rsid w:val="00DB070A"/>
    <w:rsid w:val="00DC0B19"/>
    <w:rsid w:val="00DC221A"/>
    <w:rsid w:val="00DC7615"/>
    <w:rsid w:val="00DD4B5B"/>
    <w:rsid w:val="00DE0527"/>
    <w:rsid w:val="00DE396A"/>
    <w:rsid w:val="00DE4B2B"/>
    <w:rsid w:val="00DE4D0A"/>
    <w:rsid w:val="00E00271"/>
    <w:rsid w:val="00E16C73"/>
    <w:rsid w:val="00E2003C"/>
    <w:rsid w:val="00E26B95"/>
    <w:rsid w:val="00E36E83"/>
    <w:rsid w:val="00E42D0C"/>
    <w:rsid w:val="00E43BAF"/>
    <w:rsid w:val="00E4637F"/>
    <w:rsid w:val="00E4738B"/>
    <w:rsid w:val="00E47B87"/>
    <w:rsid w:val="00E50C08"/>
    <w:rsid w:val="00E50E9E"/>
    <w:rsid w:val="00E54641"/>
    <w:rsid w:val="00E6396D"/>
    <w:rsid w:val="00E64A66"/>
    <w:rsid w:val="00E66B85"/>
    <w:rsid w:val="00E71C25"/>
    <w:rsid w:val="00E80D8E"/>
    <w:rsid w:val="00E8492A"/>
    <w:rsid w:val="00E86489"/>
    <w:rsid w:val="00E96052"/>
    <w:rsid w:val="00EA18DF"/>
    <w:rsid w:val="00EB2945"/>
    <w:rsid w:val="00EC6DA5"/>
    <w:rsid w:val="00EF1A2C"/>
    <w:rsid w:val="00EF21B6"/>
    <w:rsid w:val="00EF31FE"/>
    <w:rsid w:val="00EF7B00"/>
    <w:rsid w:val="00F00EF8"/>
    <w:rsid w:val="00F05585"/>
    <w:rsid w:val="00F06E66"/>
    <w:rsid w:val="00F10BC5"/>
    <w:rsid w:val="00F15F33"/>
    <w:rsid w:val="00F20196"/>
    <w:rsid w:val="00F219C4"/>
    <w:rsid w:val="00F22919"/>
    <w:rsid w:val="00F31EAD"/>
    <w:rsid w:val="00F525BD"/>
    <w:rsid w:val="00F53B1B"/>
    <w:rsid w:val="00F70794"/>
    <w:rsid w:val="00F73DAF"/>
    <w:rsid w:val="00F744D8"/>
    <w:rsid w:val="00F80C83"/>
    <w:rsid w:val="00F83887"/>
    <w:rsid w:val="00F84A92"/>
    <w:rsid w:val="00F971CE"/>
    <w:rsid w:val="00FA1466"/>
    <w:rsid w:val="00FD0768"/>
    <w:rsid w:val="00FD094F"/>
    <w:rsid w:val="00FD7E82"/>
    <w:rsid w:val="00FE6DB7"/>
    <w:rsid w:val="00FF023C"/>
    <w:rsid w:val="00FF122C"/>
    <w:rsid w:val="00FF1D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caption" w:locked="1" w:uiPriority="0" w:qFormat="1"/>
    <w:lsdException w:name="footnote reference" w:uiPriority="0"/>
    <w:lsdException w:name="List Bullet"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Balloo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02C2A"/>
  </w:style>
  <w:style w:type="paragraph" w:styleId="10">
    <w:name w:val="heading 1"/>
    <w:aliases w:val="H1,co,Document Header1,Заголовок параграфа (1.),Section,Section Heading,level2 hdg,h1,Level 1 Topic Heading,app heading 1,ITT t1,II+,I,H11,H12,H13,H14,H15,H16,H17,H18,H111,H121,H131,H141,H151,H161,H171,H19,H112,H122,H132,H142,H152"/>
    <w:basedOn w:val="a1"/>
    <w:next w:val="a1"/>
    <w:link w:val="11"/>
    <w:uiPriority w:val="99"/>
    <w:qFormat/>
    <w:rsid w:val="00402C2A"/>
    <w:pPr>
      <w:keepNext/>
      <w:jc w:val="both"/>
      <w:outlineLvl w:val="0"/>
    </w:pPr>
    <w:rPr>
      <w:b/>
      <w:sz w:val="32"/>
    </w:rPr>
  </w:style>
  <w:style w:type="paragraph" w:styleId="2">
    <w:name w:val="heading 2"/>
    <w:aliases w:val="Заголовок 2 Знак,Заголовок 1 + Times New Roman,14 пт,Перед:  0 пт,После:  0 пт Знак,12 пт,После:  0 пт,H2,H2 Знак,Заголовок 21,2,h2,Б2,RTC,iz2,Numbered text 3,HD2,Heading 2 Hidden,Gliederung2,Gliederung,Indented Heading,H21,H22,H23,По ширине"/>
    <w:basedOn w:val="a1"/>
    <w:next w:val="a1"/>
    <w:link w:val="21"/>
    <w:uiPriority w:val="99"/>
    <w:qFormat/>
    <w:rsid w:val="00402C2A"/>
    <w:pPr>
      <w:keepNext/>
      <w:jc w:val="center"/>
      <w:outlineLvl w:val="1"/>
    </w:pPr>
    <w:rPr>
      <w:b/>
      <w:sz w:val="36"/>
    </w:rPr>
  </w:style>
  <w:style w:type="paragraph" w:styleId="5">
    <w:name w:val="heading 5"/>
    <w:basedOn w:val="a1"/>
    <w:next w:val="a1"/>
    <w:link w:val="50"/>
    <w:uiPriority w:val="99"/>
    <w:qFormat/>
    <w:rsid w:val="00256836"/>
    <w:pPr>
      <w:keepNext/>
      <w:numPr>
        <w:ilvl w:val="4"/>
        <w:numId w:val="30"/>
      </w:numPr>
      <w:suppressAutoHyphens/>
      <w:spacing w:before="60" w:line="360" w:lineRule="auto"/>
      <w:jc w:val="both"/>
      <w:outlineLvl w:val="4"/>
    </w:pPr>
    <w:rPr>
      <w:b/>
      <w:sz w:val="26"/>
      <w:szCs w:val="24"/>
    </w:rPr>
  </w:style>
  <w:style w:type="paragraph" w:styleId="6">
    <w:name w:val="heading 6"/>
    <w:basedOn w:val="a1"/>
    <w:next w:val="a1"/>
    <w:link w:val="60"/>
    <w:uiPriority w:val="99"/>
    <w:qFormat/>
    <w:rsid w:val="00256836"/>
    <w:pPr>
      <w:widowControl w:val="0"/>
      <w:numPr>
        <w:ilvl w:val="5"/>
        <w:numId w:val="30"/>
      </w:numPr>
      <w:suppressAutoHyphens/>
      <w:spacing w:before="240" w:after="60" w:line="360" w:lineRule="auto"/>
      <w:jc w:val="both"/>
      <w:outlineLvl w:val="5"/>
    </w:pPr>
    <w:rPr>
      <w:b/>
      <w:sz w:val="22"/>
      <w:szCs w:val="24"/>
    </w:rPr>
  </w:style>
  <w:style w:type="paragraph" w:styleId="7">
    <w:name w:val="heading 7"/>
    <w:basedOn w:val="a1"/>
    <w:next w:val="a1"/>
    <w:link w:val="70"/>
    <w:uiPriority w:val="99"/>
    <w:qFormat/>
    <w:rsid w:val="00256836"/>
    <w:pPr>
      <w:widowControl w:val="0"/>
      <w:numPr>
        <w:ilvl w:val="6"/>
        <w:numId w:val="30"/>
      </w:numPr>
      <w:suppressAutoHyphens/>
      <w:spacing w:before="240" w:after="60" w:line="360" w:lineRule="auto"/>
      <w:jc w:val="both"/>
      <w:outlineLvl w:val="6"/>
    </w:pPr>
    <w:rPr>
      <w:sz w:val="26"/>
      <w:szCs w:val="24"/>
    </w:rPr>
  </w:style>
  <w:style w:type="paragraph" w:styleId="8">
    <w:name w:val="heading 8"/>
    <w:basedOn w:val="a1"/>
    <w:next w:val="a1"/>
    <w:link w:val="80"/>
    <w:uiPriority w:val="99"/>
    <w:qFormat/>
    <w:rsid w:val="00256836"/>
    <w:pPr>
      <w:widowControl w:val="0"/>
      <w:numPr>
        <w:ilvl w:val="7"/>
        <w:numId w:val="30"/>
      </w:numPr>
      <w:suppressAutoHyphens/>
      <w:spacing w:before="240" w:after="60" w:line="360" w:lineRule="auto"/>
      <w:jc w:val="both"/>
      <w:outlineLvl w:val="7"/>
    </w:pPr>
    <w:rPr>
      <w:i/>
      <w:sz w:val="26"/>
      <w:szCs w:val="24"/>
    </w:rPr>
  </w:style>
  <w:style w:type="paragraph" w:styleId="9">
    <w:name w:val="heading 9"/>
    <w:basedOn w:val="a1"/>
    <w:next w:val="a1"/>
    <w:link w:val="90"/>
    <w:uiPriority w:val="99"/>
    <w:qFormat/>
    <w:rsid w:val="00256836"/>
    <w:pPr>
      <w:widowControl w:val="0"/>
      <w:numPr>
        <w:ilvl w:val="8"/>
        <w:numId w:val="30"/>
      </w:numPr>
      <w:suppressAutoHyphens/>
      <w:spacing w:before="240" w:after="60" w:line="360" w:lineRule="auto"/>
      <w:jc w:val="both"/>
      <w:outlineLvl w:val="8"/>
    </w:pPr>
    <w:rPr>
      <w:rFonts w:ascii="Arial" w:hAnsi="Arial" w:cs="Arial"/>
      <w:sz w:val="22"/>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H1 Знак,co Знак,Document Header1 Знак,Заголовок параграфа (1.) Знак,Section Знак,Section Heading Знак,level2 hdg Знак,h1 Знак,Level 1 Topic Heading Знак,app heading 1 Знак,ITT t1 Знак,II+ Знак,I Знак,H11 Знак,H12 Знак,H13 Знак,H14 Знак"/>
    <w:link w:val="10"/>
    <w:uiPriority w:val="99"/>
    <w:locked/>
    <w:rsid w:val="006F2EA7"/>
    <w:rPr>
      <w:rFonts w:ascii="Cambria" w:hAnsi="Cambria" w:cs="Times New Roman"/>
      <w:b/>
      <w:bCs/>
      <w:kern w:val="32"/>
      <w:sz w:val="32"/>
      <w:szCs w:val="32"/>
    </w:rPr>
  </w:style>
  <w:style w:type="character" w:customStyle="1" w:styleId="Heading2Char">
    <w:name w:val="Heading 2 Char"/>
    <w:aliases w:val="Заголовок 2 Знак Char,Заголовок 1 + Times New Roman Char,14 пт Char,Перед:  0 пт Char,После:  0 пт Знак Char,12 пт Char,После:  0 пт Char,H2 Char,H2 Знак Char,Заголовок 21 Char,2 Char,h2 Char,Б2 Char,RTC Char,iz2 Char,Numbered text 3 Char"/>
    <w:uiPriority w:val="9"/>
    <w:semiHidden/>
    <w:rsid w:val="00A67F87"/>
    <w:rPr>
      <w:rFonts w:ascii="Cambria" w:eastAsia="Times New Roman" w:hAnsi="Cambria" w:cs="Times New Roman"/>
      <w:b/>
      <w:bCs/>
      <w:i/>
      <w:iCs/>
      <w:sz w:val="28"/>
      <w:szCs w:val="28"/>
    </w:rPr>
  </w:style>
  <w:style w:type="character" w:customStyle="1" w:styleId="50">
    <w:name w:val="Заголовок 5 Знак"/>
    <w:link w:val="5"/>
    <w:uiPriority w:val="99"/>
    <w:semiHidden/>
    <w:locked/>
    <w:rsid w:val="006F2EA7"/>
    <w:rPr>
      <w:rFonts w:ascii="Calibri" w:hAnsi="Calibri" w:cs="Times New Roman"/>
      <w:b/>
      <w:bCs/>
      <w:i/>
      <w:iCs/>
      <w:sz w:val="26"/>
      <w:szCs w:val="26"/>
    </w:rPr>
  </w:style>
  <w:style w:type="character" w:customStyle="1" w:styleId="60">
    <w:name w:val="Заголовок 6 Знак"/>
    <w:link w:val="6"/>
    <w:uiPriority w:val="99"/>
    <w:semiHidden/>
    <w:locked/>
    <w:rsid w:val="006F2EA7"/>
    <w:rPr>
      <w:rFonts w:ascii="Calibri" w:hAnsi="Calibri" w:cs="Times New Roman"/>
      <w:b/>
      <w:bCs/>
    </w:rPr>
  </w:style>
  <w:style w:type="character" w:customStyle="1" w:styleId="70">
    <w:name w:val="Заголовок 7 Знак"/>
    <w:link w:val="7"/>
    <w:uiPriority w:val="99"/>
    <w:semiHidden/>
    <w:locked/>
    <w:rsid w:val="006F2EA7"/>
    <w:rPr>
      <w:rFonts w:ascii="Calibri" w:hAnsi="Calibri" w:cs="Times New Roman"/>
      <w:sz w:val="24"/>
      <w:szCs w:val="24"/>
    </w:rPr>
  </w:style>
  <w:style w:type="character" w:customStyle="1" w:styleId="80">
    <w:name w:val="Заголовок 8 Знак"/>
    <w:link w:val="8"/>
    <w:uiPriority w:val="99"/>
    <w:semiHidden/>
    <w:locked/>
    <w:rsid w:val="006F2EA7"/>
    <w:rPr>
      <w:rFonts w:ascii="Calibri" w:hAnsi="Calibri" w:cs="Times New Roman"/>
      <w:i/>
      <w:iCs/>
      <w:sz w:val="24"/>
      <w:szCs w:val="24"/>
    </w:rPr>
  </w:style>
  <w:style w:type="character" w:customStyle="1" w:styleId="90">
    <w:name w:val="Заголовок 9 Знак"/>
    <w:link w:val="9"/>
    <w:uiPriority w:val="99"/>
    <w:semiHidden/>
    <w:locked/>
    <w:rsid w:val="006F2EA7"/>
    <w:rPr>
      <w:rFonts w:ascii="Cambria" w:hAnsi="Cambria" w:cs="Times New Roman"/>
    </w:rPr>
  </w:style>
  <w:style w:type="character" w:customStyle="1" w:styleId="Heading2Char13">
    <w:name w:val="Heading 2 Char13"/>
    <w:aliases w:val="Заголовок 2 Знак Char13,Заголовок 1 + Times New Roman Char13,14 пт Char13,Перед:  0 пт Char13,После:  0 пт Знак Char13,12 пт Char13,После:  0 пт Char13,H2 Char13,H2 Знак Char13,Заголовок 21 Char13,2 Char13,h2 Char13,Б2 Char13,RTC Char10"/>
    <w:uiPriority w:val="99"/>
    <w:semiHidden/>
    <w:locked/>
    <w:rPr>
      <w:rFonts w:ascii="Cambria" w:hAnsi="Cambria" w:cs="Times New Roman"/>
      <w:b/>
      <w:bCs/>
      <w:i/>
      <w:iCs/>
      <w:sz w:val="28"/>
      <w:szCs w:val="28"/>
    </w:rPr>
  </w:style>
  <w:style w:type="character" w:customStyle="1" w:styleId="Heading2Char12">
    <w:name w:val="Heading 2 Char12"/>
    <w:aliases w:val="Заголовок 2 Знак Char12,Заголовок 1 + Times New Roman Char12,14 пт Char12,Перед:  0 пт Char12,После:  0 пт Знак Char12,12 пт Char12,После:  0 пт Char12,H2 Char12,H2 Знак Char12,Заголовок 21 Char12,2 Char12,h2 Char12,Б2 Char12,RTC Char1"/>
    <w:uiPriority w:val="99"/>
    <w:semiHidden/>
    <w:locked/>
    <w:rsid w:val="00C047DE"/>
    <w:rPr>
      <w:rFonts w:ascii="Cambria" w:hAnsi="Cambria" w:cs="Times New Roman"/>
      <w:b/>
      <w:bCs/>
      <w:i/>
      <w:iCs/>
      <w:sz w:val="28"/>
      <w:szCs w:val="28"/>
    </w:rPr>
  </w:style>
  <w:style w:type="character" w:customStyle="1" w:styleId="Heading2Char11">
    <w:name w:val="Heading 2 Char11"/>
    <w:aliases w:val="Заголовок 2 Знак Char11,Заголовок 1 + Times New Roman Char11,14 пт Char11,Перед:  0 пт Char11,После:  0 пт Знак Char11,12 пт Char11,После:  0 пт Char11,H2 Char11,H2 Знак Char11,Заголовок 21 Char11,2 Char11,h2 Char11,Б2 Char11,RTC Char13"/>
    <w:uiPriority w:val="99"/>
    <w:semiHidden/>
    <w:locked/>
    <w:rsid w:val="00E00271"/>
    <w:rPr>
      <w:rFonts w:ascii="Cambria" w:hAnsi="Cambria" w:cs="Times New Roman"/>
      <w:b/>
      <w:bCs/>
      <w:i/>
      <w:iCs/>
      <w:sz w:val="28"/>
      <w:szCs w:val="28"/>
    </w:rPr>
  </w:style>
  <w:style w:type="character" w:customStyle="1" w:styleId="Heading2Char10">
    <w:name w:val="Heading 2 Char10"/>
    <w:aliases w:val="Заголовок 2 Знак Char10,Заголовок 1 + Times New Roman Char10,14 пт Char10,Перед:  0 пт Char10,После:  0 пт Знак Char10,12 пт Char10,После:  0 пт Char10,H2 Char10,H2 Знак Char10,Заголовок 21 Char10,2 Char10,h2 Char10,Б2 Char10,RTC Char12"/>
    <w:uiPriority w:val="99"/>
    <w:semiHidden/>
    <w:locked/>
    <w:rsid w:val="009A70AC"/>
    <w:rPr>
      <w:rFonts w:ascii="Cambria" w:hAnsi="Cambria" w:cs="Times New Roman"/>
      <w:b/>
      <w:bCs/>
      <w:i/>
      <w:iCs/>
      <w:sz w:val="28"/>
      <w:szCs w:val="28"/>
    </w:rPr>
  </w:style>
  <w:style w:type="character" w:customStyle="1" w:styleId="Heading2Char9">
    <w:name w:val="Heading 2 Char9"/>
    <w:aliases w:val="Заголовок 2 Знак Char9,Заголовок 1 + Times New Roman Char9,14 пт Char9,Перед:  0 пт Char9,После:  0 пт Знак Char9,12 пт Char9,После:  0 пт Char9,H2 Char9,H2 Знак Char9,Заголовок 21 Char9,2 Char9,h2 Char9,Б2 Char9,RTC Char9,iz2 Char9"/>
    <w:uiPriority w:val="99"/>
    <w:semiHidden/>
    <w:locked/>
    <w:rsid w:val="00857381"/>
    <w:rPr>
      <w:rFonts w:ascii="Cambria" w:hAnsi="Cambria" w:cs="Times New Roman"/>
      <w:b/>
      <w:bCs/>
      <w:i/>
      <w:iCs/>
      <w:sz w:val="28"/>
      <w:szCs w:val="28"/>
    </w:rPr>
  </w:style>
  <w:style w:type="character" w:customStyle="1" w:styleId="Heading2Char8">
    <w:name w:val="Heading 2 Char8"/>
    <w:aliases w:val="Заголовок 2 Знак Char8,Заголовок 1 + Times New Roman Char8,14 пт Char8,Перед:  0 пт Char8,После:  0 пт Знак Char8,12 пт Char8,После:  0 пт Char8,H2 Char8,H2 Знак Char8,Заголовок 21 Char8,2 Char8,h2 Char8,Б2 Char8,RTC Char8,iz2 Char8"/>
    <w:uiPriority w:val="99"/>
    <w:semiHidden/>
    <w:locked/>
    <w:rsid w:val="00082F6F"/>
    <w:rPr>
      <w:rFonts w:ascii="Cambria" w:hAnsi="Cambria" w:cs="Times New Roman"/>
      <w:b/>
      <w:bCs/>
      <w:i/>
      <w:iCs/>
      <w:sz w:val="28"/>
      <w:szCs w:val="28"/>
    </w:rPr>
  </w:style>
  <w:style w:type="character" w:customStyle="1" w:styleId="Heading2Char7">
    <w:name w:val="Heading 2 Char7"/>
    <w:aliases w:val="Заголовок 2 Знак Char7,Заголовок 1 + Times New Roman Char7,14 пт Char7,Перед:  0 пт Char7,После:  0 пт Знак Char7,12 пт Char7,После:  0 пт Char7,H2 Char7,H2 Знак Char7,Заголовок 21 Char7,2 Char7,h2 Char7,Б2 Char7,RTC Char7,iz2 Char7"/>
    <w:uiPriority w:val="99"/>
    <w:semiHidden/>
    <w:locked/>
    <w:rsid w:val="00935910"/>
    <w:rPr>
      <w:rFonts w:ascii="Cambria" w:hAnsi="Cambria" w:cs="Times New Roman"/>
      <w:b/>
      <w:bCs/>
      <w:i/>
      <w:iCs/>
      <w:sz w:val="28"/>
      <w:szCs w:val="28"/>
    </w:rPr>
  </w:style>
  <w:style w:type="character" w:customStyle="1" w:styleId="Heading2Char6">
    <w:name w:val="Heading 2 Char6"/>
    <w:aliases w:val="Заголовок 2 Знак Char6,Заголовок 1 + Times New Roman Char6,14 пт Char6,Перед:  0 пт Char6,После:  0 пт Знак Char6,12 пт Char6,После:  0 пт Char6,H2 Char6,H2 Знак Char6,Заголовок 21 Char6,2 Char6,h2 Char6,Б2 Char6,RTC Char6,iz2 Char6"/>
    <w:uiPriority w:val="99"/>
    <w:semiHidden/>
    <w:locked/>
    <w:rsid w:val="00B05984"/>
    <w:rPr>
      <w:rFonts w:ascii="Cambria" w:hAnsi="Cambria" w:cs="Times New Roman"/>
      <w:b/>
      <w:bCs/>
      <w:i/>
      <w:iCs/>
      <w:sz w:val="28"/>
      <w:szCs w:val="28"/>
    </w:rPr>
  </w:style>
  <w:style w:type="character" w:customStyle="1" w:styleId="Heading2Char5">
    <w:name w:val="Heading 2 Char5"/>
    <w:aliases w:val="Заголовок 2 Знак Char5,Заголовок 1 + Times New Roman Char5,14 пт Char5,Перед:  0 пт Char5,После:  0 пт Знак Char5,12 пт Char5,После:  0 пт Char5,H2 Char5,H2 Знак Char5,Заголовок 21 Char5,2 Char5,h2 Char5,Б2 Char5,RTC Char5,iz2 Char5"/>
    <w:uiPriority w:val="99"/>
    <w:semiHidden/>
    <w:locked/>
    <w:rsid w:val="00DB070A"/>
    <w:rPr>
      <w:rFonts w:ascii="Cambria" w:hAnsi="Cambria" w:cs="Times New Roman"/>
      <w:b/>
      <w:bCs/>
      <w:i/>
      <w:iCs/>
      <w:sz w:val="28"/>
      <w:szCs w:val="28"/>
    </w:rPr>
  </w:style>
  <w:style w:type="character" w:customStyle="1" w:styleId="Heading2Char4">
    <w:name w:val="Heading 2 Char4"/>
    <w:aliases w:val="Заголовок 2 Знак Char4,Заголовок 1 + Times New Roman Char4,14 пт Char4,Перед:  0 пт Char4,После:  0 пт Знак Char4,12 пт Char4,После:  0 пт Char4,H2 Char4,H2 Знак Char4,Заголовок 21 Char4,2 Char4,h2 Char4,Б2 Char4,RTC Char4,iz2 Char4"/>
    <w:uiPriority w:val="99"/>
    <w:semiHidden/>
    <w:locked/>
    <w:rsid w:val="00545646"/>
    <w:rPr>
      <w:rFonts w:ascii="Cambria" w:hAnsi="Cambria" w:cs="Times New Roman"/>
      <w:b/>
      <w:bCs/>
      <w:i/>
      <w:iCs/>
      <w:sz w:val="28"/>
      <w:szCs w:val="28"/>
    </w:rPr>
  </w:style>
  <w:style w:type="character" w:customStyle="1" w:styleId="Heading2Char3">
    <w:name w:val="Heading 2 Char3"/>
    <w:aliases w:val="Заголовок 2 Знак Char3,Заголовок 1 + Times New Roman Char3,14 пт Char3,Перед:  0 пт Char3,После:  0 пт Знак Char3,12 пт Char3,После:  0 пт Char3,H2 Char3,H2 Знак Char3,Заголовок 21 Char3,2 Char3,h2 Char3,Б2 Char3,RTC Char3,iz2 Char3"/>
    <w:uiPriority w:val="99"/>
    <w:semiHidden/>
    <w:locked/>
    <w:rsid w:val="00AE0CFD"/>
    <w:rPr>
      <w:rFonts w:ascii="Cambria" w:hAnsi="Cambria" w:cs="Times New Roman"/>
      <w:b/>
      <w:bCs/>
      <w:i/>
      <w:iCs/>
      <w:sz w:val="28"/>
      <w:szCs w:val="28"/>
    </w:rPr>
  </w:style>
  <w:style w:type="character" w:customStyle="1" w:styleId="Heading2Char2">
    <w:name w:val="Heading 2 Char2"/>
    <w:aliases w:val="Заголовок 2 Знак Char2,Заголовок 1 + Times New Roman Char2,14 пт Char2,Перед:  0 пт Char2,После:  0 пт Знак Char2,12 пт Char2,После:  0 пт Char2,H2 Char2,H2 Знак Char2,Заголовок 21 Char2,2 Char2,h2 Char2,Б2 Char2,RTC Char2,iz2 Char2"/>
    <w:uiPriority w:val="99"/>
    <w:semiHidden/>
    <w:locked/>
    <w:rsid w:val="00913474"/>
    <w:rPr>
      <w:rFonts w:ascii="Cambria" w:hAnsi="Cambria" w:cs="Times New Roman"/>
      <w:b/>
      <w:bCs/>
      <w:i/>
      <w:iCs/>
      <w:sz w:val="28"/>
      <w:szCs w:val="28"/>
    </w:rPr>
  </w:style>
  <w:style w:type="character" w:customStyle="1" w:styleId="21">
    <w:name w:val="Заголовок 2 Знак1"/>
    <w:aliases w:val="Заголовок 2 Знак Знак,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HD2 Знак"/>
    <w:link w:val="2"/>
    <w:uiPriority w:val="99"/>
    <w:semiHidden/>
    <w:locked/>
    <w:rsid w:val="006F2EA7"/>
    <w:rPr>
      <w:rFonts w:ascii="Cambria" w:hAnsi="Cambria" w:cs="Times New Roman"/>
      <w:b/>
      <w:bCs/>
      <w:i/>
      <w:iCs/>
      <w:sz w:val="28"/>
      <w:szCs w:val="28"/>
    </w:rPr>
  </w:style>
  <w:style w:type="paragraph" w:styleId="a5">
    <w:name w:val="Body Text Indent"/>
    <w:basedOn w:val="a1"/>
    <w:link w:val="a6"/>
    <w:uiPriority w:val="99"/>
    <w:rsid w:val="00402C2A"/>
    <w:pPr>
      <w:ind w:firstLine="567"/>
      <w:jc w:val="both"/>
    </w:pPr>
    <w:rPr>
      <w:sz w:val="24"/>
    </w:rPr>
  </w:style>
  <w:style w:type="character" w:customStyle="1" w:styleId="a6">
    <w:name w:val="Основной текст с отступом Знак"/>
    <w:link w:val="a5"/>
    <w:uiPriority w:val="99"/>
    <w:locked/>
    <w:rsid w:val="00402C2A"/>
    <w:rPr>
      <w:rFonts w:cs="Times New Roman"/>
      <w:sz w:val="24"/>
      <w:lang w:val="ru-RU" w:eastAsia="ru-RU" w:bidi="ar-SA"/>
    </w:rPr>
  </w:style>
  <w:style w:type="paragraph" w:styleId="a7">
    <w:name w:val="Title"/>
    <w:basedOn w:val="a1"/>
    <w:link w:val="a8"/>
    <w:uiPriority w:val="99"/>
    <w:qFormat/>
    <w:rsid w:val="00402C2A"/>
    <w:pPr>
      <w:shd w:val="clear" w:color="auto" w:fill="FFFFFF"/>
      <w:autoSpaceDE w:val="0"/>
      <w:autoSpaceDN w:val="0"/>
      <w:adjustRightInd w:val="0"/>
      <w:jc w:val="center"/>
    </w:pPr>
    <w:rPr>
      <w:color w:val="000000"/>
      <w:sz w:val="31"/>
      <w:szCs w:val="31"/>
    </w:rPr>
  </w:style>
  <w:style w:type="character" w:customStyle="1" w:styleId="a8">
    <w:name w:val="Название Знак"/>
    <w:link w:val="a7"/>
    <w:uiPriority w:val="99"/>
    <w:locked/>
    <w:rsid w:val="001B746E"/>
    <w:rPr>
      <w:rFonts w:cs="Times New Roman"/>
      <w:color w:val="000000"/>
      <w:sz w:val="31"/>
      <w:szCs w:val="31"/>
      <w:lang w:val="ru-RU" w:eastAsia="ru-RU" w:bidi="ar-SA"/>
    </w:rPr>
  </w:style>
  <w:style w:type="paragraph" w:styleId="a9">
    <w:name w:val="Plain Text"/>
    <w:basedOn w:val="a1"/>
    <w:link w:val="aa"/>
    <w:rsid w:val="00402C2A"/>
    <w:rPr>
      <w:rFonts w:ascii="Courier New" w:hAnsi="Courier New"/>
      <w:b/>
    </w:rPr>
  </w:style>
  <w:style w:type="character" w:customStyle="1" w:styleId="aa">
    <w:name w:val="Текст Знак"/>
    <w:link w:val="a9"/>
    <w:locked/>
    <w:rsid w:val="00402C2A"/>
    <w:rPr>
      <w:rFonts w:ascii="Courier New" w:hAnsi="Courier New" w:cs="Times New Roman"/>
      <w:b/>
      <w:lang w:val="ru-RU" w:eastAsia="ru-RU" w:bidi="ar-SA"/>
    </w:rPr>
  </w:style>
  <w:style w:type="paragraph" w:customStyle="1" w:styleId="ab">
    <w:name w:val="Пункт б/н"/>
    <w:basedOn w:val="a1"/>
    <w:uiPriority w:val="99"/>
    <w:rsid w:val="00402C2A"/>
    <w:pPr>
      <w:tabs>
        <w:tab w:val="left" w:pos="1134"/>
      </w:tabs>
      <w:spacing w:line="360" w:lineRule="auto"/>
      <w:ind w:firstLine="567"/>
      <w:jc w:val="both"/>
    </w:pPr>
    <w:rPr>
      <w:sz w:val="28"/>
    </w:rPr>
  </w:style>
  <w:style w:type="paragraph" w:styleId="ac">
    <w:name w:val="List Paragraph"/>
    <w:basedOn w:val="a1"/>
    <w:uiPriority w:val="34"/>
    <w:qFormat/>
    <w:rsid w:val="00402C2A"/>
    <w:pPr>
      <w:spacing w:before="120"/>
      <w:ind w:left="708" w:firstLine="567"/>
      <w:jc w:val="both"/>
    </w:pPr>
  </w:style>
  <w:style w:type="paragraph" w:styleId="ad">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1"/>
    <w:link w:val="ae"/>
    <w:uiPriority w:val="99"/>
    <w:rsid w:val="001B746E"/>
    <w:pPr>
      <w:spacing w:after="120"/>
    </w:pPr>
  </w:style>
  <w:style w:type="character" w:customStyle="1" w:styleId="ae">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link w:val="ad"/>
    <w:uiPriority w:val="99"/>
    <w:semiHidden/>
    <w:locked/>
    <w:rsid w:val="006F2EA7"/>
    <w:rPr>
      <w:rFonts w:cs="Times New Roman"/>
      <w:sz w:val="20"/>
      <w:szCs w:val="20"/>
    </w:rPr>
  </w:style>
  <w:style w:type="paragraph" w:styleId="20">
    <w:name w:val="Body Text Indent 2"/>
    <w:basedOn w:val="a1"/>
    <w:link w:val="22"/>
    <w:uiPriority w:val="99"/>
    <w:rsid w:val="001B746E"/>
    <w:pPr>
      <w:spacing w:before="120"/>
      <w:ind w:left="567" w:firstLine="567"/>
      <w:jc w:val="both"/>
    </w:pPr>
    <w:rPr>
      <w:sz w:val="24"/>
    </w:rPr>
  </w:style>
  <w:style w:type="character" w:customStyle="1" w:styleId="22">
    <w:name w:val="Основной текст с отступом 2 Знак"/>
    <w:link w:val="20"/>
    <w:uiPriority w:val="99"/>
    <w:semiHidden/>
    <w:locked/>
    <w:rsid w:val="006F2EA7"/>
    <w:rPr>
      <w:rFonts w:cs="Times New Roman"/>
      <w:sz w:val="20"/>
      <w:szCs w:val="20"/>
    </w:rPr>
  </w:style>
  <w:style w:type="paragraph" w:styleId="3">
    <w:name w:val="Body Text Indent 3"/>
    <w:basedOn w:val="a1"/>
    <w:link w:val="30"/>
    <w:uiPriority w:val="99"/>
    <w:rsid w:val="001B746E"/>
    <w:pPr>
      <w:spacing w:before="120"/>
      <w:ind w:left="1377" w:firstLine="567"/>
      <w:jc w:val="both"/>
    </w:pPr>
    <w:rPr>
      <w:sz w:val="24"/>
    </w:rPr>
  </w:style>
  <w:style w:type="character" w:customStyle="1" w:styleId="30">
    <w:name w:val="Основной текст с отступом 3 Знак"/>
    <w:link w:val="3"/>
    <w:uiPriority w:val="99"/>
    <w:semiHidden/>
    <w:locked/>
    <w:rsid w:val="006F2EA7"/>
    <w:rPr>
      <w:rFonts w:cs="Times New Roman"/>
      <w:sz w:val="16"/>
      <w:szCs w:val="16"/>
    </w:rPr>
  </w:style>
  <w:style w:type="paragraph" w:styleId="af">
    <w:name w:val="footer"/>
    <w:basedOn w:val="a1"/>
    <w:link w:val="af0"/>
    <w:uiPriority w:val="99"/>
    <w:rsid w:val="001B746E"/>
    <w:pPr>
      <w:tabs>
        <w:tab w:val="center" w:pos="4153"/>
        <w:tab w:val="right" w:pos="8306"/>
      </w:tabs>
      <w:spacing w:before="120"/>
      <w:ind w:firstLine="567"/>
      <w:jc w:val="both"/>
    </w:pPr>
  </w:style>
  <w:style w:type="character" w:customStyle="1" w:styleId="af0">
    <w:name w:val="Нижний колонтитул Знак"/>
    <w:link w:val="af"/>
    <w:uiPriority w:val="99"/>
    <w:locked/>
    <w:rsid w:val="001B746E"/>
    <w:rPr>
      <w:rFonts w:cs="Times New Roman"/>
      <w:lang w:val="ru-RU" w:eastAsia="ru-RU" w:bidi="ar-SA"/>
    </w:rPr>
  </w:style>
  <w:style w:type="paragraph" w:styleId="23">
    <w:name w:val="Body Text 2"/>
    <w:basedOn w:val="a1"/>
    <w:link w:val="24"/>
    <w:uiPriority w:val="99"/>
    <w:rsid w:val="001B746E"/>
    <w:pPr>
      <w:widowControl w:val="0"/>
      <w:spacing w:before="120" w:line="-360" w:lineRule="auto"/>
      <w:ind w:firstLine="720"/>
      <w:jc w:val="both"/>
    </w:pPr>
    <w:rPr>
      <w:sz w:val="24"/>
    </w:rPr>
  </w:style>
  <w:style w:type="character" w:customStyle="1" w:styleId="24">
    <w:name w:val="Основной текст 2 Знак"/>
    <w:link w:val="23"/>
    <w:uiPriority w:val="99"/>
    <w:semiHidden/>
    <w:locked/>
    <w:rsid w:val="006F2EA7"/>
    <w:rPr>
      <w:rFonts w:cs="Times New Roman"/>
      <w:sz w:val="20"/>
      <w:szCs w:val="20"/>
    </w:rPr>
  </w:style>
  <w:style w:type="paragraph" w:customStyle="1" w:styleId="ConsNormal">
    <w:name w:val="ConsNormal"/>
    <w:uiPriority w:val="99"/>
    <w:rsid w:val="001B746E"/>
    <w:pPr>
      <w:widowControl w:val="0"/>
      <w:autoSpaceDE w:val="0"/>
      <w:autoSpaceDN w:val="0"/>
      <w:adjustRightInd w:val="0"/>
      <w:spacing w:before="120"/>
      <w:ind w:firstLine="720"/>
      <w:jc w:val="both"/>
    </w:pPr>
    <w:rPr>
      <w:rFonts w:ascii="Arial" w:hAnsi="Arial"/>
    </w:rPr>
  </w:style>
  <w:style w:type="paragraph" w:styleId="31">
    <w:name w:val="Body Text 3"/>
    <w:basedOn w:val="a1"/>
    <w:link w:val="32"/>
    <w:uiPriority w:val="99"/>
    <w:rsid w:val="001B746E"/>
    <w:pPr>
      <w:tabs>
        <w:tab w:val="left" w:pos="709"/>
      </w:tabs>
      <w:spacing w:before="120"/>
      <w:ind w:firstLine="567"/>
      <w:jc w:val="both"/>
    </w:pPr>
    <w:rPr>
      <w:i/>
      <w:sz w:val="24"/>
    </w:rPr>
  </w:style>
  <w:style w:type="character" w:customStyle="1" w:styleId="32">
    <w:name w:val="Основной текст 3 Знак"/>
    <w:link w:val="31"/>
    <w:uiPriority w:val="99"/>
    <w:semiHidden/>
    <w:locked/>
    <w:rsid w:val="006F2EA7"/>
    <w:rPr>
      <w:rFonts w:cs="Times New Roman"/>
      <w:sz w:val="16"/>
      <w:szCs w:val="16"/>
    </w:rPr>
  </w:style>
  <w:style w:type="paragraph" w:customStyle="1" w:styleId="af1">
    <w:name w:val="Пункт"/>
    <w:basedOn w:val="a1"/>
    <w:uiPriority w:val="99"/>
    <w:rsid w:val="001B746E"/>
    <w:pPr>
      <w:spacing w:before="120" w:line="360" w:lineRule="auto"/>
      <w:ind w:firstLine="567"/>
      <w:jc w:val="both"/>
    </w:pPr>
    <w:rPr>
      <w:sz w:val="28"/>
    </w:rPr>
  </w:style>
  <w:style w:type="paragraph" w:customStyle="1" w:styleId="af2">
    <w:name w:val="Подпункт"/>
    <w:basedOn w:val="af1"/>
    <w:uiPriority w:val="99"/>
    <w:rsid w:val="001B746E"/>
  </w:style>
  <w:style w:type="paragraph" w:customStyle="1" w:styleId="a0">
    <w:name w:val="Список с цифрой"/>
    <w:basedOn w:val="a1"/>
    <w:uiPriority w:val="99"/>
    <w:rsid w:val="001B746E"/>
    <w:pPr>
      <w:numPr>
        <w:numId w:val="28"/>
      </w:numPr>
      <w:spacing w:before="60" w:after="60"/>
      <w:ind w:firstLine="567"/>
      <w:jc w:val="both"/>
    </w:pPr>
    <w:rPr>
      <w:sz w:val="24"/>
    </w:rPr>
  </w:style>
  <w:style w:type="paragraph" w:styleId="af3">
    <w:name w:val="footnote text"/>
    <w:basedOn w:val="a1"/>
    <w:link w:val="af4"/>
    <w:uiPriority w:val="99"/>
    <w:rsid w:val="001B746E"/>
    <w:pPr>
      <w:spacing w:before="120"/>
      <w:ind w:firstLine="567"/>
      <w:jc w:val="both"/>
    </w:pPr>
  </w:style>
  <w:style w:type="character" w:customStyle="1" w:styleId="af4">
    <w:name w:val="Текст сноски Знак"/>
    <w:link w:val="af3"/>
    <w:uiPriority w:val="99"/>
    <w:locked/>
    <w:rsid w:val="006F2EA7"/>
    <w:rPr>
      <w:rFonts w:cs="Times New Roman"/>
      <w:sz w:val="20"/>
      <w:szCs w:val="20"/>
    </w:rPr>
  </w:style>
  <w:style w:type="character" w:styleId="af5">
    <w:name w:val="footnote reference"/>
    <w:rsid w:val="001B746E"/>
    <w:rPr>
      <w:rFonts w:cs="Times New Roman"/>
      <w:vertAlign w:val="superscript"/>
    </w:rPr>
  </w:style>
  <w:style w:type="paragraph" w:styleId="af6">
    <w:name w:val="Balloon Text"/>
    <w:basedOn w:val="a1"/>
    <w:link w:val="af7"/>
    <w:rsid w:val="001B746E"/>
    <w:pPr>
      <w:spacing w:before="120"/>
      <w:ind w:firstLine="567"/>
      <w:jc w:val="both"/>
    </w:pPr>
    <w:rPr>
      <w:rFonts w:ascii="Tahoma" w:hAnsi="Tahoma" w:cs="Tahoma"/>
      <w:sz w:val="16"/>
      <w:szCs w:val="16"/>
    </w:rPr>
  </w:style>
  <w:style w:type="character" w:customStyle="1" w:styleId="af7">
    <w:name w:val="Текст выноски Знак"/>
    <w:link w:val="af6"/>
    <w:locked/>
    <w:rsid w:val="001B746E"/>
    <w:rPr>
      <w:rFonts w:ascii="Tahoma" w:hAnsi="Tahoma" w:cs="Tahoma"/>
      <w:sz w:val="16"/>
      <w:szCs w:val="16"/>
      <w:lang w:val="ru-RU" w:eastAsia="ru-RU" w:bidi="ar-SA"/>
    </w:rPr>
  </w:style>
  <w:style w:type="character" w:styleId="af8">
    <w:name w:val="page number"/>
    <w:uiPriority w:val="99"/>
    <w:rsid w:val="001B746E"/>
    <w:rPr>
      <w:rFonts w:cs="Times New Roman"/>
    </w:rPr>
  </w:style>
  <w:style w:type="paragraph" w:styleId="af9">
    <w:name w:val="header"/>
    <w:basedOn w:val="a1"/>
    <w:link w:val="afa"/>
    <w:uiPriority w:val="99"/>
    <w:rsid w:val="001B746E"/>
    <w:pPr>
      <w:tabs>
        <w:tab w:val="center" w:pos="4677"/>
        <w:tab w:val="right" w:pos="9355"/>
      </w:tabs>
      <w:spacing w:before="120"/>
      <w:ind w:firstLine="567"/>
      <w:jc w:val="both"/>
    </w:pPr>
  </w:style>
  <w:style w:type="character" w:customStyle="1" w:styleId="afa">
    <w:name w:val="Верхний колонтитул Знак"/>
    <w:link w:val="af9"/>
    <w:uiPriority w:val="99"/>
    <w:semiHidden/>
    <w:locked/>
    <w:rsid w:val="006F2EA7"/>
    <w:rPr>
      <w:rFonts w:cs="Times New Roman"/>
      <w:sz w:val="20"/>
      <w:szCs w:val="20"/>
    </w:rPr>
  </w:style>
  <w:style w:type="paragraph" w:customStyle="1" w:styleId="Char">
    <w:name w:val="Char"/>
    <w:basedOn w:val="a1"/>
    <w:uiPriority w:val="99"/>
    <w:rsid w:val="001B746E"/>
    <w:pPr>
      <w:keepLines/>
      <w:spacing w:before="120" w:after="160" w:line="240" w:lineRule="exact"/>
      <w:ind w:firstLine="567"/>
      <w:jc w:val="both"/>
    </w:pPr>
    <w:rPr>
      <w:rFonts w:ascii="Verdana" w:eastAsia="MS Mincho" w:hAnsi="Verdana" w:cs="Franklin Gothic Book"/>
      <w:lang w:val="en-US" w:eastAsia="en-US"/>
    </w:rPr>
  </w:style>
  <w:style w:type="paragraph" w:customStyle="1" w:styleId="afb">
    <w:name w:val="Знак"/>
    <w:basedOn w:val="a1"/>
    <w:uiPriority w:val="99"/>
    <w:rsid w:val="001B746E"/>
    <w:pPr>
      <w:spacing w:before="120" w:after="160" w:line="240" w:lineRule="exact"/>
      <w:ind w:firstLine="567"/>
      <w:jc w:val="both"/>
    </w:pPr>
    <w:rPr>
      <w:rFonts w:ascii="Verdana" w:hAnsi="Verdana"/>
      <w:lang w:val="en-US" w:eastAsia="en-US"/>
    </w:rPr>
  </w:style>
  <w:style w:type="table" w:styleId="afc">
    <w:name w:val="Table Grid"/>
    <w:basedOn w:val="a3"/>
    <w:uiPriority w:val="99"/>
    <w:rsid w:val="001B746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annotation reference"/>
    <w:uiPriority w:val="99"/>
    <w:rsid w:val="001B746E"/>
    <w:rPr>
      <w:rFonts w:cs="Times New Roman"/>
      <w:sz w:val="16"/>
      <w:szCs w:val="16"/>
    </w:rPr>
  </w:style>
  <w:style w:type="paragraph" w:styleId="afe">
    <w:name w:val="annotation text"/>
    <w:basedOn w:val="a1"/>
    <w:link w:val="aff"/>
    <w:rsid w:val="001B746E"/>
    <w:pPr>
      <w:spacing w:before="120"/>
      <w:ind w:firstLine="567"/>
      <w:jc w:val="both"/>
    </w:pPr>
  </w:style>
  <w:style w:type="character" w:customStyle="1" w:styleId="aff">
    <w:name w:val="Текст примечания Знак"/>
    <w:link w:val="afe"/>
    <w:locked/>
    <w:rsid w:val="001B746E"/>
    <w:rPr>
      <w:rFonts w:cs="Times New Roman"/>
      <w:lang w:val="ru-RU" w:eastAsia="ru-RU" w:bidi="ar-SA"/>
    </w:rPr>
  </w:style>
  <w:style w:type="paragraph" w:styleId="aff0">
    <w:name w:val="annotation subject"/>
    <w:basedOn w:val="afe"/>
    <w:next w:val="afe"/>
    <w:link w:val="aff1"/>
    <w:uiPriority w:val="99"/>
    <w:rsid w:val="001B746E"/>
    <w:rPr>
      <w:b/>
      <w:bCs/>
    </w:rPr>
  </w:style>
  <w:style w:type="character" w:customStyle="1" w:styleId="aff1">
    <w:name w:val="Тема примечания Знак"/>
    <w:link w:val="aff0"/>
    <w:uiPriority w:val="99"/>
    <w:semiHidden/>
    <w:locked/>
    <w:rsid w:val="006F2EA7"/>
    <w:rPr>
      <w:rFonts w:cs="Times New Roman"/>
      <w:b/>
      <w:bCs/>
      <w:sz w:val="20"/>
      <w:szCs w:val="20"/>
      <w:lang w:val="ru-RU" w:eastAsia="ru-RU" w:bidi="ar-SA"/>
    </w:rPr>
  </w:style>
  <w:style w:type="paragraph" w:customStyle="1" w:styleId="12">
    <w:name w:val="Знак Знак Знак1 Знак Знак Знак Знак Знак Знак Знак"/>
    <w:basedOn w:val="a1"/>
    <w:uiPriority w:val="99"/>
    <w:rsid w:val="001B746E"/>
    <w:pPr>
      <w:spacing w:after="160" w:line="240" w:lineRule="exact"/>
    </w:pPr>
    <w:rPr>
      <w:rFonts w:ascii="Verdana" w:hAnsi="Verdana" w:cs="Verdana"/>
      <w:lang w:val="en-US" w:eastAsia="en-US"/>
    </w:rPr>
  </w:style>
  <w:style w:type="paragraph" w:customStyle="1" w:styleId="120">
    <w:name w:val="Обычный + 12 пт"/>
    <w:basedOn w:val="a1"/>
    <w:uiPriority w:val="99"/>
    <w:rsid w:val="001B746E"/>
    <w:pPr>
      <w:keepNext/>
      <w:keepLines/>
      <w:tabs>
        <w:tab w:val="left" w:pos="1418"/>
      </w:tabs>
      <w:spacing w:before="120"/>
      <w:ind w:firstLine="567"/>
      <w:jc w:val="both"/>
    </w:pPr>
    <w:rPr>
      <w:sz w:val="28"/>
      <w:szCs w:val="28"/>
    </w:rPr>
  </w:style>
  <w:style w:type="character" w:customStyle="1" w:styleId="61">
    <w:name w:val="Знак Знак6"/>
    <w:uiPriority w:val="99"/>
    <w:rsid w:val="001B746E"/>
    <w:rPr>
      <w:rFonts w:cs="Times New Roman"/>
      <w:sz w:val="24"/>
    </w:rPr>
  </w:style>
  <w:style w:type="paragraph" w:styleId="HTML">
    <w:name w:val="HTML Preformatted"/>
    <w:basedOn w:val="a1"/>
    <w:link w:val="HTML0"/>
    <w:uiPriority w:val="99"/>
    <w:rsid w:val="00193A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HTML0">
    <w:name w:val="Стандартный HTML Знак"/>
    <w:link w:val="HTML"/>
    <w:uiPriority w:val="99"/>
    <w:semiHidden/>
    <w:locked/>
    <w:rsid w:val="006F2EA7"/>
    <w:rPr>
      <w:rFonts w:ascii="Courier New" w:hAnsi="Courier New" w:cs="Courier New"/>
      <w:sz w:val="20"/>
      <w:szCs w:val="20"/>
    </w:rPr>
  </w:style>
  <w:style w:type="paragraph" w:customStyle="1" w:styleId="aff2">
    <w:name w:val="Подподпункт"/>
    <w:basedOn w:val="a1"/>
    <w:uiPriority w:val="99"/>
    <w:rsid w:val="00256836"/>
    <w:pPr>
      <w:widowControl w:val="0"/>
      <w:adjustRightInd w:val="0"/>
      <w:spacing w:line="360" w:lineRule="auto"/>
      <w:ind w:left="4167" w:hanging="360"/>
      <w:jc w:val="both"/>
      <w:textAlignment w:val="baseline"/>
    </w:pPr>
    <w:rPr>
      <w:sz w:val="28"/>
    </w:rPr>
  </w:style>
  <w:style w:type="paragraph" w:customStyle="1" w:styleId="xl54">
    <w:name w:val="xl54"/>
    <w:basedOn w:val="a1"/>
    <w:uiPriority w:val="99"/>
    <w:rsid w:val="00256836"/>
    <w:pPr>
      <w:spacing w:before="100" w:beforeAutospacing="1" w:after="100" w:afterAutospacing="1"/>
      <w:textAlignment w:val="top"/>
    </w:pPr>
    <w:rPr>
      <w:b/>
      <w:bCs/>
      <w:sz w:val="24"/>
      <w:szCs w:val="24"/>
    </w:rPr>
  </w:style>
  <w:style w:type="paragraph" w:customStyle="1" w:styleId="aff3">
    <w:name w:val="Таблица шапка"/>
    <w:basedOn w:val="a1"/>
    <w:uiPriority w:val="99"/>
    <w:rsid w:val="00256836"/>
    <w:pPr>
      <w:keepNext/>
      <w:spacing w:before="40" w:after="40"/>
      <w:ind w:left="57" w:right="57"/>
    </w:pPr>
    <w:rPr>
      <w:sz w:val="22"/>
      <w:szCs w:val="24"/>
    </w:rPr>
  </w:style>
  <w:style w:type="paragraph" w:customStyle="1" w:styleId="aff4">
    <w:name w:val="Таблица текст"/>
    <w:basedOn w:val="a1"/>
    <w:uiPriority w:val="99"/>
    <w:rsid w:val="00256836"/>
    <w:pPr>
      <w:spacing w:before="40" w:after="40"/>
      <w:ind w:left="57" w:right="57"/>
    </w:pPr>
    <w:rPr>
      <w:sz w:val="24"/>
      <w:szCs w:val="24"/>
    </w:rPr>
  </w:style>
  <w:style w:type="character" w:customStyle="1" w:styleId="aff5">
    <w:name w:val="комментарий"/>
    <w:uiPriority w:val="99"/>
    <w:rsid w:val="00256836"/>
    <w:rPr>
      <w:rFonts w:cs="Times New Roman"/>
      <w:b/>
      <w:i/>
      <w:shd w:val="clear" w:color="auto" w:fill="FFFF99"/>
    </w:rPr>
  </w:style>
  <w:style w:type="character" w:customStyle="1" w:styleId="13">
    <w:name w:val="Обычный1 Знак"/>
    <w:uiPriority w:val="99"/>
    <w:rsid w:val="00256836"/>
    <w:rPr>
      <w:rFonts w:cs="Times New Roman"/>
      <w:snapToGrid w:val="0"/>
      <w:sz w:val="24"/>
      <w:szCs w:val="24"/>
      <w:lang w:val="ru-RU" w:eastAsia="ru-RU" w:bidi="ar-SA"/>
    </w:rPr>
  </w:style>
  <w:style w:type="numbering" w:customStyle="1" w:styleId="1">
    <w:name w:val="Стиль1"/>
    <w:rsid w:val="00A67F87"/>
    <w:pPr>
      <w:numPr>
        <w:numId w:val="29"/>
      </w:numPr>
    </w:pPr>
  </w:style>
  <w:style w:type="character" w:customStyle="1" w:styleId="defaultlabelstyle3">
    <w:name w:val="defaultlabelstyle3"/>
    <w:rsid w:val="00CB20B7"/>
    <w:rPr>
      <w:rFonts w:ascii="Verdana" w:hAnsi="Verdana" w:hint="default"/>
      <w:b w:val="0"/>
      <w:bCs w:val="0"/>
      <w:color w:val="333333"/>
    </w:rPr>
  </w:style>
  <w:style w:type="paragraph" w:styleId="a">
    <w:name w:val="List Bullet"/>
    <w:basedOn w:val="a1"/>
    <w:link w:val="aff6"/>
    <w:rsid w:val="0076253F"/>
    <w:pPr>
      <w:numPr>
        <w:numId w:val="16"/>
      </w:numPr>
      <w:ind w:left="360"/>
    </w:pPr>
  </w:style>
  <w:style w:type="character" w:customStyle="1" w:styleId="aff6">
    <w:name w:val="Маркированный список Знак"/>
    <w:link w:val="a"/>
    <w:locked/>
    <w:rsid w:val="0076253F"/>
  </w:style>
  <w:style w:type="character" w:styleId="aff7">
    <w:name w:val="Hyperlink"/>
    <w:uiPriority w:val="99"/>
    <w:unhideWhenUsed/>
    <w:rsid w:val="00E4738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caption" w:locked="1" w:uiPriority="0" w:qFormat="1"/>
    <w:lsdException w:name="footnote reference" w:uiPriority="0"/>
    <w:lsdException w:name="List Bullet"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Balloo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02C2A"/>
  </w:style>
  <w:style w:type="paragraph" w:styleId="10">
    <w:name w:val="heading 1"/>
    <w:aliases w:val="H1,co,Document Header1,Заголовок параграфа (1.),Section,Section Heading,level2 hdg,h1,Level 1 Topic Heading,app heading 1,ITT t1,II+,I,H11,H12,H13,H14,H15,H16,H17,H18,H111,H121,H131,H141,H151,H161,H171,H19,H112,H122,H132,H142,H152"/>
    <w:basedOn w:val="a1"/>
    <w:next w:val="a1"/>
    <w:link w:val="11"/>
    <w:uiPriority w:val="99"/>
    <w:qFormat/>
    <w:rsid w:val="00402C2A"/>
    <w:pPr>
      <w:keepNext/>
      <w:jc w:val="both"/>
      <w:outlineLvl w:val="0"/>
    </w:pPr>
    <w:rPr>
      <w:b/>
      <w:sz w:val="32"/>
    </w:rPr>
  </w:style>
  <w:style w:type="paragraph" w:styleId="2">
    <w:name w:val="heading 2"/>
    <w:aliases w:val="Заголовок 2 Знак,Заголовок 1 + Times New Roman,14 пт,Перед:  0 пт,После:  0 пт Знак,12 пт,После:  0 пт,H2,H2 Знак,Заголовок 21,2,h2,Б2,RTC,iz2,Numbered text 3,HD2,Heading 2 Hidden,Gliederung2,Gliederung,Indented Heading,H21,H22,H23,По ширине"/>
    <w:basedOn w:val="a1"/>
    <w:next w:val="a1"/>
    <w:link w:val="21"/>
    <w:uiPriority w:val="99"/>
    <w:qFormat/>
    <w:rsid w:val="00402C2A"/>
    <w:pPr>
      <w:keepNext/>
      <w:jc w:val="center"/>
      <w:outlineLvl w:val="1"/>
    </w:pPr>
    <w:rPr>
      <w:b/>
      <w:sz w:val="36"/>
    </w:rPr>
  </w:style>
  <w:style w:type="paragraph" w:styleId="5">
    <w:name w:val="heading 5"/>
    <w:basedOn w:val="a1"/>
    <w:next w:val="a1"/>
    <w:link w:val="50"/>
    <w:uiPriority w:val="99"/>
    <w:qFormat/>
    <w:rsid w:val="00256836"/>
    <w:pPr>
      <w:keepNext/>
      <w:numPr>
        <w:ilvl w:val="4"/>
        <w:numId w:val="30"/>
      </w:numPr>
      <w:suppressAutoHyphens/>
      <w:spacing w:before="60" w:line="360" w:lineRule="auto"/>
      <w:jc w:val="both"/>
      <w:outlineLvl w:val="4"/>
    </w:pPr>
    <w:rPr>
      <w:b/>
      <w:sz w:val="26"/>
      <w:szCs w:val="24"/>
    </w:rPr>
  </w:style>
  <w:style w:type="paragraph" w:styleId="6">
    <w:name w:val="heading 6"/>
    <w:basedOn w:val="a1"/>
    <w:next w:val="a1"/>
    <w:link w:val="60"/>
    <w:uiPriority w:val="99"/>
    <w:qFormat/>
    <w:rsid w:val="00256836"/>
    <w:pPr>
      <w:widowControl w:val="0"/>
      <w:numPr>
        <w:ilvl w:val="5"/>
        <w:numId w:val="30"/>
      </w:numPr>
      <w:suppressAutoHyphens/>
      <w:spacing w:before="240" w:after="60" w:line="360" w:lineRule="auto"/>
      <w:jc w:val="both"/>
      <w:outlineLvl w:val="5"/>
    </w:pPr>
    <w:rPr>
      <w:b/>
      <w:sz w:val="22"/>
      <w:szCs w:val="24"/>
    </w:rPr>
  </w:style>
  <w:style w:type="paragraph" w:styleId="7">
    <w:name w:val="heading 7"/>
    <w:basedOn w:val="a1"/>
    <w:next w:val="a1"/>
    <w:link w:val="70"/>
    <w:uiPriority w:val="99"/>
    <w:qFormat/>
    <w:rsid w:val="00256836"/>
    <w:pPr>
      <w:widowControl w:val="0"/>
      <w:numPr>
        <w:ilvl w:val="6"/>
        <w:numId w:val="30"/>
      </w:numPr>
      <w:suppressAutoHyphens/>
      <w:spacing w:before="240" w:after="60" w:line="360" w:lineRule="auto"/>
      <w:jc w:val="both"/>
      <w:outlineLvl w:val="6"/>
    </w:pPr>
    <w:rPr>
      <w:sz w:val="26"/>
      <w:szCs w:val="24"/>
    </w:rPr>
  </w:style>
  <w:style w:type="paragraph" w:styleId="8">
    <w:name w:val="heading 8"/>
    <w:basedOn w:val="a1"/>
    <w:next w:val="a1"/>
    <w:link w:val="80"/>
    <w:uiPriority w:val="99"/>
    <w:qFormat/>
    <w:rsid w:val="00256836"/>
    <w:pPr>
      <w:widowControl w:val="0"/>
      <w:numPr>
        <w:ilvl w:val="7"/>
        <w:numId w:val="30"/>
      </w:numPr>
      <w:suppressAutoHyphens/>
      <w:spacing w:before="240" w:after="60" w:line="360" w:lineRule="auto"/>
      <w:jc w:val="both"/>
      <w:outlineLvl w:val="7"/>
    </w:pPr>
    <w:rPr>
      <w:i/>
      <w:sz w:val="26"/>
      <w:szCs w:val="24"/>
    </w:rPr>
  </w:style>
  <w:style w:type="paragraph" w:styleId="9">
    <w:name w:val="heading 9"/>
    <w:basedOn w:val="a1"/>
    <w:next w:val="a1"/>
    <w:link w:val="90"/>
    <w:uiPriority w:val="99"/>
    <w:qFormat/>
    <w:rsid w:val="00256836"/>
    <w:pPr>
      <w:widowControl w:val="0"/>
      <w:numPr>
        <w:ilvl w:val="8"/>
        <w:numId w:val="30"/>
      </w:numPr>
      <w:suppressAutoHyphens/>
      <w:spacing w:before="240" w:after="60" w:line="360" w:lineRule="auto"/>
      <w:jc w:val="both"/>
      <w:outlineLvl w:val="8"/>
    </w:pPr>
    <w:rPr>
      <w:rFonts w:ascii="Arial" w:hAnsi="Arial" w:cs="Arial"/>
      <w:sz w:val="22"/>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H1 Знак,co Знак,Document Header1 Знак,Заголовок параграфа (1.) Знак,Section Знак,Section Heading Знак,level2 hdg Знак,h1 Знак,Level 1 Topic Heading Знак,app heading 1 Знак,ITT t1 Знак,II+ Знак,I Знак,H11 Знак,H12 Знак,H13 Знак,H14 Знак"/>
    <w:link w:val="10"/>
    <w:uiPriority w:val="99"/>
    <w:locked/>
    <w:rsid w:val="006F2EA7"/>
    <w:rPr>
      <w:rFonts w:ascii="Cambria" w:hAnsi="Cambria" w:cs="Times New Roman"/>
      <w:b/>
      <w:bCs/>
      <w:kern w:val="32"/>
      <w:sz w:val="32"/>
      <w:szCs w:val="32"/>
    </w:rPr>
  </w:style>
  <w:style w:type="character" w:customStyle="1" w:styleId="Heading2Char">
    <w:name w:val="Heading 2 Char"/>
    <w:aliases w:val="Заголовок 2 Знак Char,Заголовок 1 + Times New Roman Char,14 пт Char,Перед:  0 пт Char,После:  0 пт Знак Char,12 пт Char,После:  0 пт Char,H2 Char,H2 Знак Char,Заголовок 21 Char,2 Char,h2 Char,Б2 Char,RTC Char,iz2 Char,Numbered text 3 Char"/>
    <w:uiPriority w:val="9"/>
    <w:semiHidden/>
    <w:rsid w:val="00A67F87"/>
    <w:rPr>
      <w:rFonts w:ascii="Cambria" w:eastAsia="Times New Roman" w:hAnsi="Cambria" w:cs="Times New Roman"/>
      <w:b/>
      <w:bCs/>
      <w:i/>
      <w:iCs/>
      <w:sz w:val="28"/>
      <w:szCs w:val="28"/>
    </w:rPr>
  </w:style>
  <w:style w:type="character" w:customStyle="1" w:styleId="50">
    <w:name w:val="Заголовок 5 Знак"/>
    <w:link w:val="5"/>
    <w:uiPriority w:val="99"/>
    <w:semiHidden/>
    <w:locked/>
    <w:rsid w:val="006F2EA7"/>
    <w:rPr>
      <w:rFonts w:ascii="Calibri" w:hAnsi="Calibri" w:cs="Times New Roman"/>
      <w:b/>
      <w:bCs/>
      <w:i/>
      <w:iCs/>
      <w:sz w:val="26"/>
      <w:szCs w:val="26"/>
    </w:rPr>
  </w:style>
  <w:style w:type="character" w:customStyle="1" w:styleId="60">
    <w:name w:val="Заголовок 6 Знак"/>
    <w:link w:val="6"/>
    <w:uiPriority w:val="99"/>
    <w:semiHidden/>
    <w:locked/>
    <w:rsid w:val="006F2EA7"/>
    <w:rPr>
      <w:rFonts w:ascii="Calibri" w:hAnsi="Calibri" w:cs="Times New Roman"/>
      <w:b/>
      <w:bCs/>
    </w:rPr>
  </w:style>
  <w:style w:type="character" w:customStyle="1" w:styleId="70">
    <w:name w:val="Заголовок 7 Знак"/>
    <w:link w:val="7"/>
    <w:uiPriority w:val="99"/>
    <w:semiHidden/>
    <w:locked/>
    <w:rsid w:val="006F2EA7"/>
    <w:rPr>
      <w:rFonts w:ascii="Calibri" w:hAnsi="Calibri" w:cs="Times New Roman"/>
      <w:sz w:val="24"/>
      <w:szCs w:val="24"/>
    </w:rPr>
  </w:style>
  <w:style w:type="character" w:customStyle="1" w:styleId="80">
    <w:name w:val="Заголовок 8 Знак"/>
    <w:link w:val="8"/>
    <w:uiPriority w:val="99"/>
    <w:semiHidden/>
    <w:locked/>
    <w:rsid w:val="006F2EA7"/>
    <w:rPr>
      <w:rFonts w:ascii="Calibri" w:hAnsi="Calibri" w:cs="Times New Roman"/>
      <w:i/>
      <w:iCs/>
      <w:sz w:val="24"/>
      <w:szCs w:val="24"/>
    </w:rPr>
  </w:style>
  <w:style w:type="character" w:customStyle="1" w:styleId="90">
    <w:name w:val="Заголовок 9 Знак"/>
    <w:link w:val="9"/>
    <w:uiPriority w:val="99"/>
    <w:semiHidden/>
    <w:locked/>
    <w:rsid w:val="006F2EA7"/>
    <w:rPr>
      <w:rFonts w:ascii="Cambria" w:hAnsi="Cambria" w:cs="Times New Roman"/>
    </w:rPr>
  </w:style>
  <w:style w:type="character" w:customStyle="1" w:styleId="Heading2Char13">
    <w:name w:val="Heading 2 Char13"/>
    <w:aliases w:val="Заголовок 2 Знак Char13,Заголовок 1 + Times New Roman Char13,14 пт Char13,Перед:  0 пт Char13,После:  0 пт Знак Char13,12 пт Char13,После:  0 пт Char13,H2 Char13,H2 Знак Char13,Заголовок 21 Char13,2 Char13,h2 Char13,Б2 Char13,RTC Char10"/>
    <w:uiPriority w:val="99"/>
    <w:semiHidden/>
    <w:locked/>
    <w:rPr>
      <w:rFonts w:ascii="Cambria" w:hAnsi="Cambria" w:cs="Times New Roman"/>
      <w:b/>
      <w:bCs/>
      <w:i/>
      <w:iCs/>
      <w:sz w:val="28"/>
      <w:szCs w:val="28"/>
    </w:rPr>
  </w:style>
  <w:style w:type="character" w:customStyle="1" w:styleId="Heading2Char12">
    <w:name w:val="Heading 2 Char12"/>
    <w:aliases w:val="Заголовок 2 Знак Char12,Заголовок 1 + Times New Roman Char12,14 пт Char12,Перед:  0 пт Char12,После:  0 пт Знак Char12,12 пт Char12,После:  0 пт Char12,H2 Char12,H2 Знак Char12,Заголовок 21 Char12,2 Char12,h2 Char12,Б2 Char12,RTC Char1"/>
    <w:uiPriority w:val="99"/>
    <w:semiHidden/>
    <w:locked/>
    <w:rsid w:val="00C047DE"/>
    <w:rPr>
      <w:rFonts w:ascii="Cambria" w:hAnsi="Cambria" w:cs="Times New Roman"/>
      <w:b/>
      <w:bCs/>
      <w:i/>
      <w:iCs/>
      <w:sz w:val="28"/>
      <w:szCs w:val="28"/>
    </w:rPr>
  </w:style>
  <w:style w:type="character" w:customStyle="1" w:styleId="Heading2Char11">
    <w:name w:val="Heading 2 Char11"/>
    <w:aliases w:val="Заголовок 2 Знак Char11,Заголовок 1 + Times New Roman Char11,14 пт Char11,Перед:  0 пт Char11,После:  0 пт Знак Char11,12 пт Char11,После:  0 пт Char11,H2 Char11,H2 Знак Char11,Заголовок 21 Char11,2 Char11,h2 Char11,Б2 Char11,RTC Char13"/>
    <w:uiPriority w:val="99"/>
    <w:semiHidden/>
    <w:locked/>
    <w:rsid w:val="00E00271"/>
    <w:rPr>
      <w:rFonts w:ascii="Cambria" w:hAnsi="Cambria" w:cs="Times New Roman"/>
      <w:b/>
      <w:bCs/>
      <w:i/>
      <w:iCs/>
      <w:sz w:val="28"/>
      <w:szCs w:val="28"/>
    </w:rPr>
  </w:style>
  <w:style w:type="character" w:customStyle="1" w:styleId="Heading2Char10">
    <w:name w:val="Heading 2 Char10"/>
    <w:aliases w:val="Заголовок 2 Знак Char10,Заголовок 1 + Times New Roman Char10,14 пт Char10,Перед:  0 пт Char10,После:  0 пт Знак Char10,12 пт Char10,После:  0 пт Char10,H2 Char10,H2 Знак Char10,Заголовок 21 Char10,2 Char10,h2 Char10,Б2 Char10,RTC Char12"/>
    <w:uiPriority w:val="99"/>
    <w:semiHidden/>
    <w:locked/>
    <w:rsid w:val="009A70AC"/>
    <w:rPr>
      <w:rFonts w:ascii="Cambria" w:hAnsi="Cambria" w:cs="Times New Roman"/>
      <w:b/>
      <w:bCs/>
      <w:i/>
      <w:iCs/>
      <w:sz w:val="28"/>
      <w:szCs w:val="28"/>
    </w:rPr>
  </w:style>
  <w:style w:type="character" w:customStyle="1" w:styleId="Heading2Char9">
    <w:name w:val="Heading 2 Char9"/>
    <w:aliases w:val="Заголовок 2 Знак Char9,Заголовок 1 + Times New Roman Char9,14 пт Char9,Перед:  0 пт Char9,После:  0 пт Знак Char9,12 пт Char9,После:  0 пт Char9,H2 Char9,H2 Знак Char9,Заголовок 21 Char9,2 Char9,h2 Char9,Б2 Char9,RTC Char9,iz2 Char9"/>
    <w:uiPriority w:val="99"/>
    <w:semiHidden/>
    <w:locked/>
    <w:rsid w:val="00857381"/>
    <w:rPr>
      <w:rFonts w:ascii="Cambria" w:hAnsi="Cambria" w:cs="Times New Roman"/>
      <w:b/>
      <w:bCs/>
      <w:i/>
      <w:iCs/>
      <w:sz w:val="28"/>
      <w:szCs w:val="28"/>
    </w:rPr>
  </w:style>
  <w:style w:type="character" w:customStyle="1" w:styleId="Heading2Char8">
    <w:name w:val="Heading 2 Char8"/>
    <w:aliases w:val="Заголовок 2 Знак Char8,Заголовок 1 + Times New Roman Char8,14 пт Char8,Перед:  0 пт Char8,После:  0 пт Знак Char8,12 пт Char8,После:  0 пт Char8,H2 Char8,H2 Знак Char8,Заголовок 21 Char8,2 Char8,h2 Char8,Б2 Char8,RTC Char8,iz2 Char8"/>
    <w:uiPriority w:val="99"/>
    <w:semiHidden/>
    <w:locked/>
    <w:rsid w:val="00082F6F"/>
    <w:rPr>
      <w:rFonts w:ascii="Cambria" w:hAnsi="Cambria" w:cs="Times New Roman"/>
      <w:b/>
      <w:bCs/>
      <w:i/>
      <w:iCs/>
      <w:sz w:val="28"/>
      <w:szCs w:val="28"/>
    </w:rPr>
  </w:style>
  <w:style w:type="character" w:customStyle="1" w:styleId="Heading2Char7">
    <w:name w:val="Heading 2 Char7"/>
    <w:aliases w:val="Заголовок 2 Знак Char7,Заголовок 1 + Times New Roman Char7,14 пт Char7,Перед:  0 пт Char7,После:  0 пт Знак Char7,12 пт Char7,После:  0 пт Char7,H2 Char7,H2 Знак Char7,Заголовок 21 Char7,2 Char7,h2 Char7,Б2 Char7,RTC Char7,iz2 Char7"/>
    <w:uiPriority w:val="99"/>
    <w:semiHidden/>
    <w:locked/>
    <w:rsid w:val="00935910"/>
    <w:rPr>
      <w:rFonts w:ascii="Cambria" w:hAnsi="Cambria" w:cs="Times New Roman"/>
      <w:b/>
      <w:bCs/>
      <w:i/>
      <w:iCs/>
      <w:sz w:val="28"/>
      <w:szCs w:val="28"/>
    </w:rPr>
  </w:style>
  <w:style w:type="character" w:customStyle="1" w:styleId="Heading2Char6">
    <w:name w:val="Heading 2 Char6"/>
    <w:aliases w:val="Заголовок 2 Знак Char6,Заголовок 1 + Times New Roman Char6,14 пт Char6,Перед:  0 пт Char6,После:  0 пт Знак Char6,12 пт Char6,После:  0 пт Char6,H2 Char6,H2 Знак Char6,Заголовок 21 Char6,2 Char6,h2 Char6,Б2 Char6,RTC Char6,iz2 Char6"/>
    <w:uiPriority w:val="99"/>
    <w:semiHidden/>
    <w:locked/>
    <w:rsid w:val="00B05984"/>
    <w:rPr>
      <w:rFonts w:ascii="Cambria" w:hAnsi="Cambria" w:cs="Times New Roman"/>
      <w:b/>
      <w:bCs/>
      <w:i/>
      <w:iCs/>
      <w:sz w:val="28"/>
      <w:szCs w:val="28"/>
    </w:rPr>
  </w:style>
  <w:style w:type="character" w:customStyle="1" w:styleId="Heading2Char5">
    <w:name w:val="Heading 2 Char5"/>
    <w:aliases w:val="Заголовок 2 Знак Char5,Заголовок 1 + Times New Roman Char5,14 пт Char5,Перед:  0 пт Char5,После:  0 пт Знак Char5,12 пт Char5,После:  0 пт Char5,H2 Char5,H2 Знак Char5,Заголовок 21 Char5,2 Char5,h2 Char5,Б2 Char5,RTC Char5,iz2 Char5"/>
    <w:uiPriority w:val="99"/>
    <w:semiHidden/>
    <w:locked/>
    <w:rsid w:val="00DB070A"/>
    <w:rPr>
      <w:rFonts w:ascii="Cambria" w:hAnsi="Cambria" w:cs="Times New Roman"/>
      <w:b/>
      <w:bCs/>
      <w:i/>
      <w:iCs/>
      <w:sz w:val="28"/>
      <w:szCs w:val="28"/>
    </w:rPr>
  </w:style>
  <w:style w:type="character" w:customStyle="1" w:styleId="Heading2Char4">
    <w:name w:val="Heading 2 Char4"/>
    <w:aliases w:val="Заголовок 2 Знак Char4,Заголовок 1 + Times New Roman Char4,14 пт Char4,Перед:  0 пт Char4,После:  0 пт Знак Char4,12 пт Char4,После:  0 пт Char4,H2 Char4,H2 Знак Char4,Заголовок 21 Char4,2 Char4,h2 Char4,Б2 Char4,RTC Char4,iz2 Char4"/>
    <w:uiPriority w:val="99"/>
    <w:semiHidden/>
    <w:locked/>
    <w:rsid w:val="00545646"/>
    <w:rPr>
      <w:rFonts w:ascii="Cambria" w:hAnsi="Cambria" w:cs="Times New Roman"/>
      <w:b/>
      <w:bCs/>
      <w:i/>
      <w:iCs/>
      <w:sz w:val="28"/>
      <w:szCs w:val="28"/>
    </w:rPr>
  </w:style>
  <w:style w:type="character" w:customStyle="1" w:styleId="Heading2Char3">
    <w:name w:val="Heading 2 Char3"/>
    <w:aliases w:val="Заголовок 2 Знак Char3,Заголовок 1 + Times New Roman Char3,14 пт Char3,Перед:  0 пт Char3,После:  0 пт Знак Char3,12 пт Char3,После:  0 пт Char3,H2 Char3,H2 Знак Char3,Заголовок 21 Char3,2 Char3,h2 Char3,Б2 Char3,RTC Char3,iz2 Char3"/>
    <w:uiPriority w:val="99"/>
    <w:semiHidden/>
    <w:locked/>
    <w:rsid w:val="00AE0CFD"/>
    <w:rPr>
      <w:rFonts w:ascii="Cambria" w:hAnsi="Cambria" w:cs="Times New Roman"/>
      <w:b/>
      <w:bCs/>
      <w:i/>
      <w:iCs/>
      <w:sz w:val="28"/>
      <w:szCs w:val="28"/>
    </w:rPr>
  </w:style>
  <w:style w:type="character" w:customStyle="1" w:styleId="Heading2Char2">
    <w:name w:val="Heading 2 Char2"/>
    <w:aliases w:val="Заголовок 2 Знак Char2,Заголовок 1 + Times New Roman Char2,14 пт Char2,Перед:  0 пт Char2,После:  0 пт Знак Char2,12 пт Char2,После:  0 пт Char2,H2 Char2,H2 Знак Char2,Заголовок 21 Char2,2 Char2,h2 Char2,Б2 Char2,RTC Char2,iz2 Char2"/>
    <w:uiPriority w:val="99"/>
    <w:semiHidden/>
    <w:locked/>
    <w:rsid w:val="00913474"/>
    <w:rPr>
      <w:rFonts w:ascii="Cambria" w:hAnsi="Cambria" w:cs="Times New Roman"/>
      <w:b/>
      <w:bCs/>
      <w:i/>
      <w:iCs/>
      <w:sz w:val="28"/>
      <w:szCs w:val="28"/>
    </w:rPr>
  </w:style>
  <w:style w:type="character" w:customStyle="1" w:styleId="21">
    <w:name w:val="Заголовок 2 Знак1"/>
    <w:aliases w:val="Заголовок 2 Знак Знак,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HD2 Знак"/>
    <w:link w:val="2"/>
    <w:uiPriority w:val="99"/>
    <w:semiHidden/>
    <w:locked/>
    <w:rsid w:val="006F2EA7"/>
    <w:rPr>
      <w:rFonts w:ascii="Cambria" w:hAnsi="Cambria" w:cs="Times New Roman"/>
      <w:b/>
      <w:bCs/>
      <w:i/>
      <w:iCs/>
      <w:sz w:val="28"/>
      <w:szCs w:val="28"/>
    </w:rPr>
  </w:style>
  <w:style w:type="paragraph" w:styleId="a5">
    <w:name w:val="Body Text Indent"/>
    <w:basedOn w:val="a1"/>
    <w:link w:val="a6"/>
    <w:uiPriority w:val="99"/>
    <w:rsid w:val="00402C2A"/>
    <w:pPr>
      <w:ind w:firstLine="567"/>
      <w:jc w:val="both"/>
    </w:pPr>
    <w:rPr>
      <w:sz w:val="24"/>
    </w:rPr>
  </w:style>
  <w:style w:type="character" w:customStyle="1" w:styleId="a6">
    <w:name w:val="Основной текст с отступом Знак"/>
    <w:link w:val="a5"/>
    <w:uiPriority w:val="99"/>
    <w:locked/>
    <w:rsid w:val="00402C2A"/>
    <w:rPr>
      <w:rFonts w:cs="Times New Roman"/>
      <w:sz w:val="24"/>
      <w:lang w:val="ru-RU" w:eastAsia="ru-RU" w:bidi="ar-SA"/>
    </w:rPr>
  </w:style>
  <w:style w:type="paragraph" w:styleId="a7">
    <w:name w:val="Title"/>
    <w:basedOn w:val="a1"/>
    <w:link w:val="a8"/>
    <w:uiPriority w:val="99"/>
    <w:qFormat/>
    <w:rsid w:val="00402C2A"/>
    <w:pPr>
      <w:shd w:val="clear" w:color="auto" w:fill="FFFFFF"/>
      <w:autoSpaceDE w:val="0"/>
      <w:autoSpaceDN w:val="0"/>
      <w:adjustRightInd w:val="0"/>
      <w:jc w:val="center"/>
    </w:pPr>
    <w:rPr>
      <w:color w:val="000000"/>
      <w:sz w:val="31"/>
      <w:szCs w:val="31"/>
    </w:rPr>
  </w:style>
  <w:style w:type="character" w:customStyle="1" w:styleId="a8">
    <w:name w:val="Название Знак"/>
    <w:link w:val="a7"/>
    <w:uiPriority w:val="99"/>
    <w:locked/>
    <w:rsid w:val="001B746E"/>
    <w:rPr>
      <w:rFonts w:cs="Times New Roman"/>
      <w:color w:val="000000"/>
      <w:sz w:val="31"/>
      <w:szCs w:val="31"/>
      <w:lang w:val="ru-RU" w:eastAsia="ru-RU" w:bidi="ar-SA"/>
    </w:rPr>
  </w:style>
  <w:style w:type="paragraph" w:styleId="a9">
    <w:name w:val="Plain Text"/>
    <w:basedOn w:val="a1"/>
    <w:link w:val="aa"/>
    <w:rsid w:val="00402C2A"/>
    <w:rPr>
      <w:rFonts w:ascii="Courier New" w:hAnsi="Courier New"/>
      <w:b/>
    </w:rPr>
  </w:style>
  <w:style w:type="character" w:customStyle="1" w:styleId="aa">
    <w:name w:val="Текст Знак"/>
    <w:link w:val="a9"/>
    <w:locked/>
    <w:rsid w:val="00402C2A"/>
    <w:rPr>
      <w:rFonts w:ascii="Courier New" w:hAnsi="Courier New" w:cs="Times New Roman"/>
      <w:b/>
      <w:lang w:val="ru-RU" w:eastAsia="ru-RU" w:bidi="ar-SA"/>
    </w:rPr>
  </w:style>
  <w:style w:type="paragraph" w:customStyle="1" w:styleId="ab">
    <w:name w:val="Пункт б/н"/>
    <w:basedOn w:val="a1"/>
    <w:uiPriority w:val="99"/>
    <w:rsid w:val="00402C2A"/>
    <w:pPr>
      <w:tabs>
        <w:tab w:val="left" w:pos="1134"/>
      </w:tabs>
      <w:spacing w:line="360" w:lineRule="auto"/>
      <w:ind w:firstLine="567"/>
      <w:jc w:val="both"/>
    </w:pPr>
    <w:rPr>
      <w:sz w:val="28"/>
    </w:rPr>
  </w:style>
  <w:style w:type="paragraph" w:styleId="ac">
    <w:name w:val="List Paragraph"/>
    <w:basedOn w:val="a1"/>
    <w:uiPriority w:val="34"/>
    <w:qFormat/>
    <w:rsid w:val="00402C2A"/>
    <w:pPr>
      <w:spacing w:before="120"/>
      <w:ind w:left="708" w:firstLine="567"/>
      <w:jc w:val="both"/>
    </w:pPr>
  </w:style>
  <w:style w:type="paragraph" w:styleId="ad">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1"/>
    <w:link w:val="ae"/>
    <w:uiPriority w:val="99"/>
    <w:rsid w:val="001B746E"/>
    <w:pPr>
      <w:spacing w:after="120"/>
    </w:pPr>
  </w:style>
  <w:style w:type="character" w:customStyle="1" w:styleId="ae">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link w:val="ad"/>
    <w:uiPriority w:val="99"/>
    <w:semiHidden/>
    <w:locked/>
    <w:rsid w:val="006F2EA7"/>
    <w:rPr>
      <w:rFonts w:cs="Times New Roman"/>
      <w:sz w:val="20"/>
      <w:szCs w:val="20"/>
    </w:rPr>
  </w:style>
  <w:style w:type="paragraph" w:styleId="20">
    <w:name w:val="Body Text Indent 2"/>
    <w:basedOn w:val="a1"/>
    <w:link w:val="22"/>
    <w:uiPriority w:val="99"/>
    <w:rsid w:val="001B746E"/>
    <w:pPr>
      <w:spacing w:before="120"/>
      <w:ind w:left="567" w:firstLine="567"/>
      <w:jc w:val="both"/>
    </w:pPr>
    <w:rPr>
      <w:sz w:val="24"/>
    </w:rPr>
  </w:style>
  <w:style w:type="character" w:customStyle="1" w:styleId="22">
    <w:name w:val="Основной текст с отступом 2 Знак"/>
    <w:link w:val="20"/>
    <w:uiPriority w:val="99"/>
    <w:semiHidden/>
    <w:locked/>
    <w:rsid w:val="006F2EA7"/>
    <w:rPr>
      <w:rFonts w:cs="Times New Roman"/>
      <w:sz w:val="20"/>
      <w:szCs w:val="20"/>
    </w:rPr>
  </w:style>
  <w:style w:type="paragraph" w:styleId="3">
    <w:name w:val="Body Text Indent 3"/>
    <w:basedOn w:val="a1"/>
    <w:link w:val="30"/>
    <w:uiPriority w:val="99"/>
    <w:rsid w:val="001B746E"/>
    <w:pPr>
      <w:spacing w:before="120"/>
      <w:ind w:left="1377" w:firstLine="567"/>
      <w:jc w:val="both"/>
    </w:pPr>
    <w:rPr>
      <w:sz w:val="24"/>
    </w:rPr>
  </w:style>
  <w:style w:type="character" w:customStyle="1" w:styleId="30">
    <w:name w:val="Основной текст с отступом 3 Знак"/>
    <w:link w:val="3"/>
    <w:uiPriority w:val="99"/>
    <w:semiHidden/>
    <w:locked/>
    <w:rsid w:val="006F2EA7"/>
    <w:rPr>
      <w:rFonts w:cs="Times New Roman"/>
      <w:sz w:val="16"/>
      <w:szCs w:val="16"/>
    </w:rPr>
  </w:style>
  <w:style w:type="paragraph" w:styleId="af">
    <w:name w:val="footer"/>
    <w:basedOn w:val="a1"/>
    <w:link w:val="af0"/>
    <w:uiPriority w:val="99"/>
    <w:rsid w:val="001B746E"/>
    <w:pPr>
      <w:tabs>
        <w:tab w:val="center" w:pos="4153"/>
        <w:tab w:val="right" w:pos="8306"/>
      </w:tabs>
      <w:spacing w:before="120"/>
      <w:ind w:firstLine="567"/>
      <w:jc w:val="both"/>
    </w:pPr>
  </w:style>
  <w:style w:type="character" w:customStyle="1" w:styleId="af0">
    <w:name w:val="Нижний колонтитул Знак"/>
    <w:link w:val="af"/>
    <w:uiPriority w:val="99"/>
    <w:locked/>
    <w:rsid w:val="001B746E"/>
    <w:rPr>
      <w:rFonts w:cs="Times New Roman"/>
      <w:lang w:val="ru-RU" w:eastAsia="ru-RU" w:bidi="ar-SA"/>
    </w:rPr>
  </w:style>
  <w:style w:type="paragraph" w:styleId="23">
    <w:name w:val="Body Text 2"/>
    <w:basedOn w:val="a1"/>
    <w:link w:val="24"/>
    <w:uiPriority w:val="99"/>
    <w:rsid w:val="001B746E"/>
    <w:pPr>
      <w:widowControl w:val="0"/>
      <w:spacing w:before="120" w:line="-360" w:lineRule="auto"/>
      <w:ind w:firstLine="720"/>
      <w:jc w:val="both"/>
    </w:pPr>
    <w:rPr>
      <w:sz w:val="24"/>
    </w:rPr>
  </w:style>
  <w:style w:type="character" w:customStyle="1" w:styleId="24">
    <w:name w:val="Основной текст 2 Знак"/>
    <w:link w:val="23"/>
    <w:uiPriority w:val="99"/>
    <w:semiHidden/>
    <w:locked/>
    <w:rsid w:val="006F2EA7"/>
    <w:rPr>
      <w:rFonts w:cs="Times New Roman"/>
      <w:sz w:val="20"/>
      <w:szCs w:val="20"/>
    </w:rPr>
  </w:style>
  <w:style w:type="paragraph" w:customStyle="1" w:styleId="ConsNormal">
    <w:name w:val="ConsNormal"/>
    <w:uiPriority w:val="99"/>
    <w:rsid w:val="001B746E"/>
    <w:pPr>
      <w:widowControl w:val="0"/>
      <w:autoSpaceDE w:val="0"/>
      <w:autoSpaceDN w:val="0"/>
      <w:adjustRightInd w:val="0"/>
      <w:spacing w:before="120"/>
      <w:ind w:firstLine="720"/>
      <w:jc w:val="both"/>
    </w:pPr>
    <w:rPr>
      <w:rFonts w:ascii="Arial" w:hAnsi="Arial"/>
    </w:rPr>
  </w:style>
  <w:style w:type="paragraph" w:styleId="31">
    <w:name w:val="Body Text 3"/>
    <w:basedOn w:val="a1"/>
    <w:link w:val="32"/>
    <w:uiPriority w:val="99"/>
    <w:rsid w:val="001B746E"/>
    <w:pPr>
      <w:tabs>
        <w:tab w:val="left" w:pos="709"/>
      </w:tabs>
      <w:spacing w:before="120"/>
      <w:ind w:firstLine="567"/>
      <w:jc w:val="both"/>
    </w:pPr>
    <w:rPr>
      <w:i/>
      <w:sz w:val="24"/>
    </w:rPr>
  </w:style>
  <w:style w:type="character" w:customStyle="1" w:styleId="32">
    <w:name w:val="Основной текст 3 Знак"/>
    <w:link w:val="31"/>
    <w:uiPriority w:val="99"/>
    <w:semiHidden/>
    <w:locked/>
    <w:rsid w:val="006F2EA7"/>
    <w:rPr>
      <w:rFonts w:cs="Times New Roman"/>
      <w:sz w:val="16"/>
      <w:szCs w:val="16"/>
    </w:rPr>
  </w:style>
  <w:style w:type="paragraph" w:customStyle="1" w:styleId="af1">
    <w:name w:val="Пункт"/>
    <w:basedOn w:val="a1"/>
    <w:uiPriority w:val="99"/>
    <w:rsid w:val="001B746E"/>
    <w:pPr>
      <w:spacing w:before="120" w:line="360" w:lineRule="auto"/>
      <w:ind w:firstLine="567"/>
      <w:jc w:val="both"/>
    </w:pPr>
    <w:rPr>
      <w:sz w:val="28"/>
    </w:rPr>
  </w:style>
  <w:style w:type="paragraph" w:customStyle="1" w:styleId="af2">
    <w:name w:val="Подпункт"/>
    <w:basedOn w:val="af1"/>
    <w:uiPriority w:val="99"/>
    <w:rsid w:val="001B746E"/>
  </w:style>
  <w:style w:type="paragraph" w:customStyle="1" w:styleId="a0">
    <w:name w:val="Список с цифрой"/>
    <w:basedOn w:val="a1"/>
    <w:uiPriority w:val="99"/>
    <w:rsid w:val="001B746E"/>
    <w:pPr>
      <w:numPr>
        <w:numId w:val="28"/>
      </w:numPr>
      <w:spacing w:before="60" w:after="60"/>
      <w:ind w:firstLine="567"/>
      <w:jc w:val="both"/>
    </w:pPr>
    <w:rPr>
      <w:sz w:val="24"/>
    </w:rPr>
  </w:style>
  <w:style w:type="paragraph" w:styleId="af3">
    <w:name w:val="footnote text"/>
    <w:basedOn w:val="a1"/>
    <w:link w:val="af4"/>
    <w:uiPriority w:val="99"/>
    <w:rsid w:val="001B746E"/>
    <w:pPr>
      <w:spacing w:before="120"/>
      <w:ind w:firstLine="567"/>
      <w:jc w:val="both"/>
    </w:pPr>
  </w:style>
  <w:style w:type="character" w:customStyle="1" w:styleId="af4">
    <w:name w:val="Текст сноски Знак"/>
    <w:link w:val="af3"/>
    <w:uiPriority w:val="99"/>
    <w:locked/>
    <w:rsid w:val="006F2EA7"/>
    <w:rPr>
      <w:rFonts w:cs="Times New Roman"/>
      <w:sz w:val="20"/>
      <w:szCs w:val="20"/>
    </w:rPr>
  </w:style>
  <w:style w:type="character" w:styleId="af5">
    <w:name w:val="footnote reference"/>
    <w:rsid w:val="001B746E"/>
    <w:rPr>
      <w:rFonts w:cs="Times New Roman"/>
      <w:vertAlign w:val="superscript"/>
    </w:rPr>
  </w:style>
  <w:style w:type="paragraph" w:styleId="af6">
    <w:name w:val="Balloon Text"/>
    <w:basedOn w:val="a1"/>
    <w:link w:val="af7"/>
    <w:rsid w:val="001B746E"/>
    <w:pPr>
      <w:spacing w:before="120"/>
      <w:ind w:firstLine="567"/>
      <w:jc w:val="both"/>
    </w:pPr>
    <w:rPr>
      <w:rFonts w:ascii="Tahoma" w:hAnsi="Tahoma" w:cs="Tahoma"/>
      <w:sz w:val="16"/>
      <w:szCs w:val="16"/>
    </w:rPr>
  </w:style>
  <w:style w:type="character" w:customStyle="1" w:styleId="af7">
    <w:name w:val="Текст выноски Знак"/>
    <w:link w:val="af6"/>
    <w:locked/>
    <w:rsid w:val="001B746E"/>
    <w:rPr>
      <w:rFonts w:ascii="Tahoma" w:hAnsi="Tahoma" w:cs="Tahoma"/>
      <w:sz w:val="16"/>
      <w:szCs w:val="16"/>
      <w:lang w:val="ru-RU" w:eastAsia="ru-RU" w:bidi="ar-SA"/>
    </w:rPr>
  </w:style>
  <w:style w:type="character" w:styleId="af8">
    <w:name w:val="page number"/>
    <w:uiPriority w:val="99"/>
    <w:rsid w:val="001B746E"/>
    <w:rPr>
      <w:rFonts w:cs="Times New Roman"/>
    </w:rPr>
  </w:style>
  <w:style w:type="paragraph" w:styleId="af9">
    <w:name w:val="header"/>
    <w:basedOn w:val="a1"/>
    <w:link w:val="afa"/>
    <w:uiPriority w:val="99"/>
    <w:rsid w:val="001B746E"/>
    <w:pPr>
      <w:tabs>
        <w:tab w:val="center" w:pos="4677"/>
        <w:tab w:val="right" w:pos="9355"/>
      </w:tabs>
      <w:spacing w:before="120"/>
      <w:ind w:firstLine="567"/>
      <w:jc w:val="both"/>
    </w:pPr>
  </w:style>
  <w:style w:type="character" w:customStyle="1" w:styleId="afa">
    <w:name w:val="Верхний колонтитул Знак"/>
    <w:link w:val="af9"/>
    <w:uiPriority w:val="99"/>
    <w:semiHidden/>
    <w:locked/>
    <w:rsid w:val="006F2EA7"/>
    <w:rPr>
      <w:rFonts w:cs="Times New Roman"/>
      <w:sz w:val="20"/>
      <w:szCs w:val="20"/>
    </w:rPr>
  </w:style>
  <w:style w:type="paragraph" w:customStyle="1" w:styleId="Char">
    <w:name w:val="Char"/>
    <w:basedOn w:val="a1"/>
    <w:uiPriority w:val="99"/>
    <w:rsid w:val="001B746E"/>
    <w:pPr>
      <w:keepLines/>
      <w:spacing w:before="120" w:after="160" w:line="240" w:lineRule="exact"/>
      <w:ind w:firstLine="567"/>
      <w:jc w:val="both"/>
    </w:pPr>
    <w:rPr>
      <w:rFonts w:ascii="Verdana" w:eastAsia="MS Mincho" w:hAnsi="Verdana" w:cs="Franklin Gothic Book"/>
      <w:lang w:val="en-US" w:eastAsia="en-US"/>
    </w:rPr>
  </w:style>
  <w:style w:type="paragraph" w:customStyle="1" w:styleId="afb">
    <w:name w:val="Знак"/>
    <w:basedOn w:val="a1"/>
    <w:uiPriority w:val="99"/>
    <w:rsid w:val="001B746E"/>
    <w:pPr>
      <w:spacing w:before="120" w:after="160" w:line="240" w:lineRule="exact"/>
      <w:ind w:firstLine="567"/>
      <w:jc w:val="both"/>
    </w:pPr>
    <w:rPr>
      <w:rFonts w:ascii="Verdana" w:hAnsi="Verdana"/>
      <w:lang w:val="en-US" w:eastAsia="en-US"/>
    </w:rPr>
  </w:style>
  <w:style w:type="table" w:styleId="afc">
    <w:name w:val="Table Grid"/>
    <w:basedOn w:val="a3"/>
    <w:uiPriority w:val="99"/>
    <w:rsid w:val="001B746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annotation reference"/>
    <w:uiPriority w:val="99"/>
    <w:rsid w:val="001B746E"/>
    <w:rPr>
      <w:rFonts w:cs="Times New Roman"/>
      <w:sz w:val="16"/>
      <w:szCs w:val="16"/>
    </w:rPr>
  </w:style>
  <w:style w:type="paragraph" w:styleId="afe">
    <w:name w:val="annotation text"/>
    <w:basedOn w:val="a1"/>
    <w:link w:val="aff"/>
    <w:rsid w:val="001B746E"/>
    <w:pPr>
      <w:spacing w:before="120"/>
      <w:ind w:firstLine="567"/>
      <w:jc w:val="both"/>
    </w:pPr>
  </w:style>
  <w:style w:type="character" w:customStyle="1" w:styleId="aff">
    <w:name w:val="Текст примечания Знак"/>
    <w:link w:val="afe"/>
    <w:locked/>
    <w:rsid w:val="001B746E"/>
    <w:rPr>
      <w:rFonts w:cs="Times New Roman"/>
      <w:lang w:val="ru-RU" w:eastAsia="ru-RU" w:bidi="ar-SA"/>
    </w:rPr>
  </w:style>
  <w:style w:type="paragraph" w:styleId="aff0">
    <w:name w:val="annotation subject"/>
    <w:basedOn w:val="afe"/>
    <w:next w:val="afe"/>
    <w:link w:val="aff1"/>
    <w:uiPriority w:val="99"/>
    <w:rsid w:val="001B746E"/>
    <w:rPr>
      <w:b/>
      <w:bCs/>
    </w:rPr>
  </w:style>
  <w:style w:type="character" w:customStyle="1" w:styleId="aff1">
    <w:name w:val="Тема примечания Знак"/>
    <w:link w:val="aff0"/>
    <w:uiPriority w:val="99"/>
    <w:semiHidden/>
    <w:locked/>
    <w:rsid w:val="006F2EA7"/>
    <w:rPr>
      <w:rFonts w:cs="Times New Roman"/>
      <w:b/>
      <w:bCs/>
      <w:sz w:val="20"/>
      <w:szCs w:val="20"/>
      <w:lang w:val="ru-RU" w:eastAsia="ru-RU" w:bidi="ar-SA"/>
    </w:rPr>
  </w:style>
  <w:style w:type="paragraph" w:customStyle="1" w:styleId="12">
    <w:name w:val="Знак Знак Знак1 Знак Знак Знак Знак Знак Знак Знак"/>
    <w:basedOn w:val="a1"/>
    <w:uiPriority w:val="99"/>
    <w:rsid w:val="001B746E"/>
    <w:pPr>
      <w:spacing w:after="160" w:line="240" w:lineRule="exact"/>
    </w:pPr>
    <w:rPr>
      <w:rFonts w:ascii="Verdana" w:hAnsi="Verdana" w:cs="Verdana"/>
      <w:lang w:val="en-US" w:eastAsia="en-US"/>
    </w:rPr>
  </w:style>
  <w:style w:type="paragraph" w:customStyle="1" w:styleId="120">
    <w:name w:val="Обычный + 12 пт"/>
    <w:basedOn w:val="a1"/>
    <w:uiPriority w:val="99"/>
    <w:rsid w:val="001B746E"/>
    <w:pPr>
      <w:keepNext/>
      <w:keepLines/>
      <w:tabs>
        <w:tab w:val="left" w:pos="1418"/>
      </w:tabs>
      <w:spacing w:before="120"/>
      <w:ind w:firstLine="567"/>
      <w:jc w:val="both"/>
    </w:pPr>
    <w:rPr>
      <w:sz w:val="28"/>
      <w:szCs w:val="28"/>
    </w:rPr>
  </w:style>
  <w:style w:type="character" w:customStyle="1" w:styleId="61">
    <w:name w:val="Знак Знак6"/>
    <w:uiPriority w:val="99"/>
    <w:rsid w:val="001B746E"/>
    <w:rPr>
      <w:rFonts w:cs="Times New Roman"/>
      <w:sz w:val="24"/>
    </w:rPr>
  </w:style>
  <w:style w:type="paragraph" w:styleId="HTML">
    <w:name w:val="HTML Preformatted"/>
    <w:basedOn w:val="a1"/>
    <w:link w:val="HTML0"/>
    <w:uiPriority w:val="99"/>
    <w:rsid w:val="00193A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HTML0">
    <w:name w:val="Стандартный HTML Знак"/>
    <w:link w:val="HTML"/>
    <w:uiPriority w:val="99"/>
    <w:semiHidden/>
    <w:locked/>
    <w:rsid w:val="006F2EA7"/>
    <w:rPr>
      <w:rFonts w:ascii="Courier New" w:hAnsi="Courier New" w:cs="Courier New"/>
      <w:sz w:val="20"/>
      <w:szCs w:val="20"/>
    </w:rPr>
  </w:style>
  <w:style w:type="paragraph" w:customStyle="1" w:styleId="aff2">
    <w:name w:val="Подподпункт"/>
    <w:basedOn w:val="a1"/>
    <w:uiPriority w:val="99"/>
    <w:rsid w:val="00256836"/>
    <w:pPr>
      <w:widowControl w:val="0"/>
      <w:adjustRightInd w:val="0"/>
      <w:spacing w:line="360" w:lineRule="auto"/>
      <w:ind w:left="4167" w:hanging="360"/>
      <w:jc w:val="both"/>
      <w:textAlignment w:val="baseline"/>
    </w:pPr>
    <w:rPr>
      <w:sz w:val="28"/>
    </w:rPr>
  </w:style>
  <w:style w:type="paragraph" w:customStyle="1" w:styleId="xl54">
    <w:name w:val="xl54"/>
    <w:basedOn w:val="a1"/>
    <w:uiPriority w:val="99"/>
    <w:rsid w:val="00256836"/>
    <w:pPr>
      <w:spacing w:before="100" w:beforeAutospacing="1" w:after="100" w:afterAutospacing="1"/>
      <w:textAlignment w:val="top"/>
    </w:pPr>
    <w:rPr>
      <w:b/>
      <w:bCs/>
      <w:sz w:val="24"/>
      <w:szCs w:val="24"/>
    </w:rPr>
  </w:style>
  <w:style w:type="paragraph" w:customStyle="1" w:styleId="aff3">
    <w:name w:val="Таблица шапка"/>
    <w:basedOn w:val="a1"/>
    <w:uiPriority w:val="99"/>
    <w:rsid w:val="00256836"/>
    <w:pPr>
      <w:keepNext/>
      <w:spacing w:before="40" w:after="40"/>
      <w:ind w:left="57" w:right="57"/>
    </w:pPr>
    <w:rPr>
      <w:sz w:val="22"/>
      <w:szCs w:val="24"/>
    </w:rPr>
  </w:style>
  <w:style w:type="paragraph" w:customStyle="1" w:styleId="aff4">
    <w:name w:val="Таблица текст"/>
    <w:basedOn w:val="a1"/>
    <w:uiPriority w:val="99"/>
    <w:rsid w:val="00256836"/>
    <w:pPr>
      <w:spacing w:before="40" w:after="40"/>
      <w:ind w:left="57" w:right="57"/>
    </w:pPr>
    <w:rPr>
      <w:sz w:val="24"/>
      <w:szCs w:val="24"/>
    </w:rPr>
  </w:style>
  <w:style w:type="character" w:customStyle="1" w:styleId="aff5">
    <w:name w:val="комментарий"/>
    <w:uiPriority w:val="99"/>
    <w:rsid w:val="00256836"/>
    <w:rPr>
      <w:rFonts w:cs="Times New Roman"/>
      <w:b/>
      <w:i/>
      <w:shd w:val="clear" w:color="auto" w:fill="FFFF99"/>
    </w:rPr>
  </w:style>
  <w:style w:type="character" w:customStyle="1" w:styleId="13">
    <w:name w:val="Обычный1 Знак"/>
    <w:uiPriority w:val="99"/>
    <w:rsid w:val="00256836"/>
    <w:rPr>
      <w:rFonts w:cs="Times New Roman"/>
      <w:snapToGrid w:val="0"/>
      <w:sz w:val="24"/>
      <w:szCs w:val="24"/>
      <w:lang w:val="ru-RU" w:eastAsia="ru-RU" w:bidi="ar-SA"/>
    </w:rPr>
  </w:style>
  <w:style w:type="numbering" w:customStyle="1" w:styleId="1">
    <w:name w:val="Стиль1"/>
    <w:rsid w:val="00A67F87"/>
    <w:pPr>
      <w:numPr>
        <w:numId w:val="29"/>
      </w:numPr>
    </w:pPr>
  </w:style>
  <w:style w:type="character" w:customStyle="1" w:styleId="defaultlabelstyle3">
    <w:name w:val="defaultlabelstyle3"/>
    <w:rsid w:val="00CB20B7"/>
    <w:rPr>
      <w:rFonts w:ascii="Verdana" w:hAnsi="Verdana" w:hint="default"/>
      <w:b w:val="0"/>
      <w:bCs w:val="0"/>
      <w:color w:val="333333"/>
    </w:rPr>
  </w:style>
  <w:style w:type="paragraph" w:styleId="a">
    <w:name w:val="List Bullet"/>
    <w:basedOn w:val="a1"/>
    <w:link w:val="aff6"/>
    <w:rsid w:val="0076253F"/>
    <w:pPr>
      <w:numPr>
        <w:numId w:val="16"/>
      </w:numPr>
      <w:ind w:left="360"/>
    </w:pPr>
  </w:style>
  <w:style w:type="character" w:customStyle="1" w:styleId="aff6">
    <w:name w:val="Маркированный список Знак"/>
    <w:link w:val="a"/>
    <w:locked/>
    <w:rsid w:val="0076253F"/>
  </w:style>
  <w:style w:type="character" w:styleId="aff7">
    <w:name w:val="Hyperlink"/>
    <w:uiPriority w:val="99"/>
    <w:unhideWhenUsed/>
    <w:rsid w:val="00E4738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935214">
      <w:bodyDiv w:val="1"/>
      <w:marLeft w:val="0"/>
      <w:marRight w:val="0"/>
      <w:marTop w:val="0"/>
      <w:marBottom w:val="0"/>
      <w:divBdr>
        <w:top w:val="none" w:sz="0" w:space="0" w:color="auto"/>
        <w:left w:val="none" w:sz="0" w:space="0" w:color="auto"/>
        <w:bottom w:val="none" w:sz="0" w:space="0" w:color="auto"/>
        <w:right w:val="none" w:sz="0" w:space="0" w:color="auto"/>
      </w:divBdr>
    </w:div>
    <w:div w:id="605582043">
      <w:marLeft w:val="0"/>
      <w:marRight w:val="0"/>
      <w:marTop w:val="0"/>
      <w:marBottom w:val="0"/>
      <w:divBdr>
        <w:top w:val="none" w:sz="0" w:space="0" w:color="auto"/>
        <w:left w:val="none" w:sz="0" w:space="0" w:color="auto"/>
        <w:bottom w:val="none" w:sz="0" w:space="0" w:color="auto"/>
        <w:right w:val="none" w:sz="0" w:space="0" w:color="auto"/>
      </w:divBdr>
    </w:div>
    <w:div w:id="605582044">
      <w:marLeft w:val="0"/>
      <w:marRight w:val="0"/>
      <w:marTop w:val="0"/>
      <w:marBottom w:val="0"/>
      <w:divBdr>
        <w:top w:val="none" w:sz="0" w:space="0" w:color="auto"/>
        <w:left w:val="none" w:sz="0" w:space="0" w:color="auto"/>
        <w:bottom w:val="none" w:sz="0" w:space="0" w:color="auto"/>
        <w:right w:val="none" w:sz="0" w:space="0" w:color="auto"/>
      </w:divBdr>
    </w:div>
    <w:div w:id="605582045">
      <w:marLeft w:val="0"/>
      <w:marRight w:val="0"/>
      <w:marTop w:val="0"/>
      <w:marBottom w:val="0"/>
      <w:divBdr>
        <w:top w:val="none" w:sz="0" w:space="0" w:color="auto"/>
        <w:left w:val="none" w:sz="0" w:space="0" w:color="auto"/>
        <w:bottom w:val="none" w:sz="0" w:space="0" w:color="auto"/>
        <w:right w:val="none" w:sz="0" w:space="0" w:color="auto"/>
      </w:divBdr>
    </w:div>
    <w:div w:id="791482050">
      <w:bodyDiv w:val="1"/>
      <w:marLeft w:val="0"/>
      <w:marRight w:val="0"/>
      <w:marTop w:val="0"/>
      <w:marBottom w:val="0"/>
      <w:divBdr>
        <w:top w:val="none" w:sz="0" w:space="0" w:color="auto"/>
        <w:left w:val="none" w:sz="0" w:space="0" w:color="auto"/>
        <w:bottom w:val="none" w:sz="0" w:space="0" w:color="auto"/>
        <w:right w:val="none" w:sz="0" w:space="0" w:color="auto"/>
      </w:divBdr>
    </w:div>
    <w:div w:id="1963924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cfd@rosseti.ru" TargetMode="External"/><Relationship Id="rId5" Type="http://schemas.openxmlformats.org/officeDocument/2006/relationships/webSettings" Target="webSettings.xml"/><Relationship Id="rId10" Type="http://schemas.openxmlformats.org/officeDocument/2006/relationships/hyperlink" Target="http://www.te.ru/about/antikorruptsionnaya_politika/" TargetMode="External"/><Relationship Id="rId4" Type="http://schemas.openxmlformats.org/officeDocument/2006/relationships/settings" Target="settings.xml"/><Relationship Id="rId9" Type="http://schemas.openxmlformats.org/officeDocument/2006/relationships/hyperlink" Target="http://www.te.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7666</Words>
  <Characters>43701</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Приложение № 6</vt:lpstr>
    </vt:vector>
  </TitlesOfParts>
  <Company/>
  <LinksUpToDate>false</LinksUpToDate>
  <CharactersWithSpaces>51265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6</dc:title>
  <dc:creator>Тарасов Александр Сергеевич</dc:creator>
  <cp:lastModifiedBy>Чунтонов Антон Владимирович</cp:lastModifiedBy>
  <cp:revision>2</cp:revision>
  <cp:lastPrinted>2016-08-26T06:49:00Z</cp:lastPrinted>
  <dcterms:created xsi:type="dcterms:W3CDTF">2017-08-28T12:03:00Z</dcterms:created>
  <dcterms:modified xsi:type="dcterms:W3CDTF">2017-08-28T12:03:00Z</dcterms:modified>
</cp:coreProperties>
</file>